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056AC" w14:textId="2700A525" w:rsidR="002C6CA1" w:rsidRDefault="005912A4" w:rsidP="005912A4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0C6D2395" wp14:editId="3EC1AC6D">
            <wp:simplePos x="0" y="0"/>
            <wp:positionH relativeFrom="column">
              <wp:posOffset>13335</wp:posOffset>
            </wp:positionH>
            <wp:positionV relativeFrom="paragraph">
              <wp:posOffset>-125730</wp:posOffset>
            </wp:positionV>
            <wp:extent cx="6105525" cy="1008380"/>
            <wp:effectExtent l="0" t="0" r="9525" b="1270"/>
            <wp:wrapSquare wrapText="bothSides"/>
            <wp:docPr id="1" name="Immagine 1" descr="LOGO UNIONE EUROPEA LOGO REGIONE PUGLIA LOGO PSR PUGLIA 2014-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pPr w:leftFromText="141" w:rightFromText="141" w:vertAnchor="text" w:horzAnchor="margin" w:tblpY="63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8"/>
      </w:tblGrid>
      <w:tr w:rsidR="00900C97" w:rsidRPr="00945AE4" w14:paraId="301C7A6B" w14:textId="77777777" w:rsidTr="004E3E7C">
        <w:trPr>
          <w:trHeight w:val="706"/>
        </w:trPr>
        <w:tc>
          <w:tcPr>
            <w:tcW w:w="9778" w:type="dxa"/>
            <w:shd w:val="clear" w:color="auto" w:fill="F2F2F2" w:themeFill="background1" w:themeFillShade="F2"/>
            <w:vAlign w:val="center"/>
          </w:tcPr>
          <w:p w14:paraId="0540D5B4" w14:textId="77777777" w:rsidR="00900C97" w:rsidRPr="00945AE4" w:rsidRDefault="00900C97" w:rsidP="00900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945AE4">
              <w:rPr>
                <w:rFonts w:asciiTheme="minorHAnsi" w:hAnsiTheme="minorHAnsi" w:cstheme="minorHAnsi"/>
                <w:b/>
                <w:color w:val="000000"/>
              </w:rPr>
              <w:t>ALLEGATO 3 – Dichiarazione Sostitutiva di Atto Notorio per la sottoscrizione degli Obblighi e Impegni ai</w:t>
            </w:r>
          </w:p>
          <w:p w14:paraId="2E989F1A" w14:textId="5D19EB2B" w:rsidR="00900C97" w:rsidRPr="00945AE4" w:rsidRDefault="00900C97" w:rsidP="00900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945AE4">
              <w:rPr>
                <w:rFonts w:asciiTheme="minorHAnsi" w:hAnsiTheme="minorHAnsi" w:cstheme="minorHAnsi"/>
                <w:b/>
                <w:color w:val="000000"/>
              </w:rPr>
              <w:t>sensi dell’Avviso pubblico Sottomisura 6.4</w:t>
            </w:r>
          </w:p>
        </w:tc>
      </w:tr>
    </w:tbl>
    <w:p w14:paraId="1E02D940" w14:textId="77777777" w:rsidR="00EA077C" w:rsidRDefault="00EA077C" w:rsidP="00945AE4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343E1ACA" w14:textId="5E91A8C3" w:rsidR="00EA077C" w:rsidRPr="00760EA5" w:rsidRDefault="00EA077C" w:rsidP="00EA077C">
      <w:pPr>
        <w:autoSpaceDE w:val="0"/>
        <w:autoSpaceDN w:val="0"/>
        <w:adjustRightInd w:val="0"/>
        <w:spacing w:after="0" w:line="240" w:lineRule="auto"/>
        <w:ind w:left="3402" w:right="142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                         Alla </w:t>
      </w:r>
      <w:r w:rsidRPr="00760EA5">
        <w:rPr>
          <w:rFonts w:cstheme="minorHAnsi"/>
          <w:b/>
          <w:color w:val="000000"/>
          <w:sz w:val="20"/>
          <w:szCs w:val="20"/>
        </w:rPr>
        <w:t>Regione Puglia</w:t>
      </w:r>
    </w:p>
    <w:p w14:paraId="4D967CFE" w14:textId="77777777" w:rsidR="00EA077C" w:rsidRDefault="00EA077C" w:rsidP="00EA077C">
      <w:pPr>
        <w:autoSpaceDE w:val="0"/>
        <w:autoSpaceDN w:val="0"/>
        <w:adjustRightInd w:val="0"/>
        <w:spacing w:after="0" w:line="240" w:lineRule="auto"/>
        <w:ind w:left="3402" w:right="142"/>
        <w:jc w:val="center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                     </w:t>
      </w:r>
      <w:r w:rsidRPr="00760EA5">
        <w:rPr>
          <w:rFonts w:cstheme="minorHAnsi"/>
          <w:b/>
          <w:color w:val="000000"/>
          <w:sz w:val="20"/>
          <w:szCs w:val="20"/>
        </w:rPr>
        <w:t>Dipartimento Agricoltura, Sviluppo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F132A">
        <w:rPr>
          <w:rFonts w:cstheme="minorHAnsi"/>
          <w:b/>
          <w:color w:val="000000"/>
          <w:sz w:val="20"/>
          <w:szCs w:val="20"/>
        </w:rPr>
        <w:t>Rurale ed Ambientale</w:t>
      </w:r>
    </w:p>
    <w:p w14:paraId="2145EC4D" w14:textId="77777777" w:rsidR="00EA077C" w:rsidRPr="00760EA5" w:rsidRDefault="00EA077C" w:rsidP="00EA077C">
      <w:pPr>
        <w:autoSpaceDE w:val="0"/>
        <w:autoSpaceDN w:val="0"/>
        <w:adjustRightInd w:val="0"/>
        <w:spacing w:after="0" w:line="240" w:lineRule="auto"/>
        <w:ind w:left="3402" w:right="142"/>
        <w:jc w:val="center"/>
        <w:rPr>
          <w:rFonts w:cstheme="minorHAnsi"/>
          <w:b/>
          <w:color w:val="000000"/>
          <w:sz w:val="20"/>
          <w:szCs w:val="20"/>
        </w:rPr>
      </w:pPr>
      <w:r w:rsidRPr="00760EA5">
        <w:rPr>
          <w:rFonts w:cstheme="minorHAnsi"/>
          <w:b/>
          <w:color w:val="000000"/>
          <w:sz w:val="20"/>
          <w:szCs w:val="20"/>
        </w:rPr>
        <w:t>Lungomare Nazario Sauro 45/47 - 70121 Bari</w:t>
      </w:r>
    </w:p>
    <w:p w14:paraId="1286F927" w14:textId="77777777" w:rsidR="00EA077C" w:rsidRPr="006F132A" w:rsidRDefault="00EA077C" w:rsidP="00EA077C">
      <w:pPr>
        <w:autoSpaceDE w:val="0"/>
        <w:autoSpaceDN w:val="0"/>
        <w:adjustRightInd w:val="0"/>
        <w:spacing w:after="0" w:line="240" w:lineRule="auto"/>
        <w:ind w:left="3402" w:right="142"/>
        <w:jc w:val="center"/>
        <w:rPr>
          <w:rFonts w:cstheme="minorHAnsi"/>
          <w:b/>
          <w:i/>
          <w:color w:val="000000"/>
          <w:sz w:val="20"/>
          <w:szCs w:val="20"/>
        </w:rPr>
      </w:pPr>
      <w:r>
        <w:rPr>
          <w:rFonts w:cstheme="minorHAnsi"/>
          <w:b/>
          <w:i/>
          <w:color w:val="000000"/>
          <w:sz w:val="20"/>
          <w:szCs w:val="20"/>
        </w:rPr>
        <w:t xml:space="preserve">                    </w:t>
      </w:r>
      <w:proofErr w:type="spellStart"/>
      <w:r>
        <w:rPr>
          <w:rFonts w:cstheme="minorHAnsi"/>
          <w:b/>
          <w:i/>
          <w:color w:val="000000"/>
          <w:sz w:val="20"/>
          <w:szCs w:val="20"/>
        </w:rPr>
        <w:t>p</w:t>
      </w:r>
      <w:r w:rsidRPr="00760EA5">
        <w:rPr>
          <w:rFonts w:cstheme="minorHAnsi"/>
          <w:b/>
          <w:i/>
          <w:color w:val="000000"/>
          <w:sz w:val="20"/>
          <w:szCs w:val="20"/>
        </w:rPr>
        <w:t>ec</w:t>
      </w:r>
      <w:proofErr w:type="spellEnd"/>
      <w:r w:rsidRPr="00760EA5">
        <w:rPr>
          <w:rFonts w:cstheme="minorHAnsi"/>
          <w:b/>
          <w:i/>
          <w:color w:val="000000"/>
          <w:sz w:val="20"/>
          <w:szCs w:val="20"/>
        </w:rPr>
        <w:t xml:space="preserve">: bandalargaediversificazione.psr@pec.rupar.puglia.it </w:t>
      </w:r>
    </w:p>
    <w:p w14:paraId="5F1102F7" w14:textId="77777777" w:rsidR="00EA077C" w:rsidRPr="008B45A7" w:rsidRDefault="00EA077C" w:rsidP="005912A4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</w:p>
    <w:tbl>
      <w:tblPr>
        <w:tblW w:w="0" w:type="auto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8"/>
      </w:tblGrid>
      <w:tr w:rsidR="00EA077C" w14:paraId="1649B20A" w14:textId="77777777" w:rsidTr="005912A4">
        <w:trPr>
          <w:trHeight w:val="900"/>
        </w:trPr>
        <w:tc>
          <w:tcPr>
            <w:tcW w:w="9738" w:type="dxa"/>
            <w:vAlign w:val="center"/>
          </w:tcPr>
          <w:p w14:paraId="2AABA79B" w14:textId="5486E6E4" w:rsidR="00EA077C" w:rsidRPr="00EA077C" w:rsidRDefault="00EA077C" w:rsidP="00C7638A">
            <w:pPr>
              <w:tabs>
                <w:tab w:val="left" w:pos="708"/>
                <w:tab w:val="left" w:pos="1416"/>
                <w:tab w:val="left" w:pos="2124"/>
                <w:tab w:val="left" w:pos="3930"/>
              </w:tabs>
              <w:autoSpaceDE w:val="0"/>
              <w:autoSpaceDN w:val="0"/>
              <w:adjustRightInd w:val="0"/>
              <w:ind w:left="99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Oggetto: </w:t>
            </w:r>
            <w:r w:rsidRPr="003E707B">
              <w:rPr>
                <w:rFonts w:cstheme="minorHAnsi"/>
                <w:b/>
                <w:sz w:val="20"/>
                <w:szCs w:val="20"/>
              </w:rPr>
              <w:t xml:space="preserve">PSR Puglia 2014-2022 - Sottomisura 6.4 </w:t>
            </w:r>
            <w:r w:rsidR="00EE4C2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3E707B">
              <w:rPr>
                <w:rFonts w:cstheme="minorHAnsi"/>
                <w:b/>
                <w:sz w:val="20"/>
                <w:szCs w:val="20"/>
              </w:rPr>
              <w:t>“Sostegno ad investimenti nella creazione e nello sviluppo di attivit</w:t>
            </w:r>
            <w:r>
              <w:rPr>
                <w:rFonts w:cstheme="minorHAnsi"/>
                <w:b/>
                <w:sz w:val="20"/>
                <w:szCs w:val="20"/>
              </w:rPr>
              <w:t xml:space="preserve">à extra-agricole” - </w:t>
            </w:r>
            <w:bookmarkStart w:id="0" w:name="_GoBack"/>
            <w:bookmarkEnd w:id="0"/>
            <w:r w:rsidRPr="00EA077C">
              <w:rPr>
                <w:rFonts w:cstheme="minorHAnsi"/>
                <w:b/>
                <w:bCs/>
                <w:sz w:val="20"/>
                <w:szCs w:val="20"/>
              </w:rPr>
              <w:t>Dichiarazione Sostitutiva di Atto Notorio per la sottoscrizi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one degli Obblighi e Impegni ai </w:t>
            </w:r>
            <w:r w:rsidRPr="00EA077C">
              <w:rPr>
                <w:rFonts w:cstheme="minorHAnsi"/>
                <w:b/>
                <w:bCs/>
                <w:sz w:val="20"/>
                <w:szCs w:val="20"/>
              </w:rPr>
              <w:t>(Art. 47 D.P.R. 28 dicembre 2000 n. 445)</w:t>
            </w:r>
          </w:p>
        </w:tc>
      </w:tr>
    </w:tbl>
    <w:p w14:paraId="6E553B99" w14:textId="77777777" w:rsidR="00EA077C" w:rsidRPr="00945AE4" w:rsidRDefault="00EA077C" w:rsidP="00945AE4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112426CC" w14:textId="77777777" w:rsidR="00CA41D4" w:rsidRPr="00440E51" w:rsidRDefault="002D23E9" w:rsidP="005527AA">
      <w:pPr>
        <w:tabs>
          <w:tab w:val="left" w:pos="3825"/>
        </w:tabs>
        <w:spacing w:before="240" w:after="240" w:line="360" w:lineRule="auto"/>
        <w:jc w:val="both"/>
        <w:rPr>
          <w:rFonts w:eastAsia="Calibri" w:cstheme="minorHAnsi"/>
          <w:sz w:val="20"/>
          <w:szCs w:val="20"/>
        </w:rPr>
      </w:pPr>
      <w:r w:rsidRPr="00440E51">
        <w:rPr>
          <w:rFonts w:eastAsia="Calibri" w:cstheme="minorHAnsi"/>
          <w:sz w:val="20"/>
          <w:szCs w:val="20"/>
        </w:rPr>
        <w:t>Il</w:t>
      </w:r>
      <w:r w:rsidR="0075252A" w:rsidRPr="00440E51">
        <w:rPr>
          <w:rFonts w:eastAsia="Calibri" w:cstheme="minorHAnsi"/>
          <w:sz w:val="20"/>
          <w:szCs w:val="20"/>
        </w:rPr>
        <w:t>/La</w:t>
      </w:r>
      <w:r w:rsidRPr="00440E51">
        <w:rPr>
          <w:rFonts w:eastAsia="Calibri" w:cstheme="minorHAnsi"/>
          <w:sz w:val="20"/>
          <w:szCs w:val="20"/>
        </w:rPr>
        <w:t xml:space="preserve"> sottoscritto</w:t>
      </w:r>
      <w:r w:rsidR="0075252A" w:rsidRPr="00440E51">
        <w:rPr>
          <w:rFonts w:eastAsia="Calibri" w:cstheme="minorHAnsi"/>
          <w:sz w:val="20"/>
          <w:szCs w:val="20"/>
        </w:rPr>
        <w:t>/a</w:t>
      </w:r>
      <w:r w:rsidR="008E734C" w:rsidRPr="00440E51">
        <w:rPr>
          <w:rFonts w:eastAsia="Calibri" w:cstheme="minorHAnsi"/>
          <w:sz w:val="20"/>
          <w:szCs w:val="20"/>
        </w:rPr>
        <w:t xml:space="preserve"> </w:t>
      </w:r>
      <w:r w:rsidRPr="00440E51">
        <w:rPr>
          <w:rFonts w:eastAsia="Calibri" w:cstheme="minorHAnsi"/>
          <w:sz w:val="20"/>
          <w:szCs w:val="20"/>
        </w:rPr>
        <w:t>_________________</w:t>
      </w:r>
      <w:r w:rsidR="008E734C" w:rsidRPr="00440E51">
        <w:rPr>
          <w:rFonts w:eastAsia="Calibri" w:cstheme="minorHAnsi"/>
          <w:sz w:val="20"/>
          <w:szCs w:val="20"/>
        </w:rPr>
        <w:t>__________</w:t>
      </w:r>
      <w:r w:rsidRPr="00440E51">
        <w:rPr>
          <w:rFonts w:eastAsia="Calibri" w:cstheme="minorHAnsi"/>
          <w:sz w:val="20"/>
          <w:szCs w:val="20"/>
        </w:rPr>
        <w:t>___________ nato</w:t>
      </w:r>
      <w:r w:rsidR="0075252A" w:rsidRPr="00440E51">
        <w:rPr>
          <w:rFonts w:eastAsia="Calibri" w:cstheme="minorHAnsi"/>
          <w:sz w:val="20"/>
          <w:szCs w:val="20"/>
        </w:rPr>
        <w:t>/a</w:t>
      </w:r>
      <w:r w:rsidRPr="00440E51">
        <w:rPr>
          <w:rFonts w:eastAsia="Calibri" w:cstheme="minorHAnsi"/>
          <w:sz w:val="20"/>
          <w:szCs w:val="20"/>
        </w:rPr>
        <w:t xml:space="preserve"> a</w:t>
      </w:r>
      <w:r w:rsidR="008E734C" w:rsidRPr="00440E51">
        <w:rPr>
          <w:rFonts w:eastAsia="Calibri" w:cstheme="minorHAnsi"/>
          <w:sz w:val="20"/>
          <w:szCs w:val="20"/>
        </w:rPr>
        <w:t xml:space="preserve"> </w:t>
      </w:r>
      <w:r w:rsidRPr="00440E51">
        <w:rPr>
          <w:rFonts w:eastAsia="Calibri" w:cstheme="minorHAnsi"/>
          <w:sz w:val="20"/>
          <w:szCs w:val="20"/>
        </w:rPr>
        <w:t>_____________</w:t>
      </w:r>
      <w:r w:rsidR="008E734C" w:rsidRPr="00440E51">
        <w:rPr>
          <w:rFonts w:eastAsia="Calibri" w:cstheme="minorHAnsi"/>
          <w:sz w:val="20"/>
          <w:szCs w:val="20"/>
        </w:rPr>
        <w:t>______</w:t>
      </w:r>
      <w:r w:rsidRPr="00440E51">
        <w:rPr>
          <w:rFonts w:eastAsia="Calibri" w:cstheme="minorHAnsi"/>
          <w:sz w:val="20"/>
          <w:szCs w:val="20"/>
        </w:rPr>
        <w:t>____ (provincia di _____________) il_____</w:t>
      </w:r>
      <w:r w:rsidR="008E734C" w:rsidRPr="00440E51">
        <w:rPr>
          <w:rFonts w:eastAsia="Calibri" w:cstheme="minorHAnsi"/>
          <w:sz w:val="20"/>
          <w:szCs w:val="20"/>
        </w:rPr>
        <w:t>_______</w:t>
      </w:r>
      <w:r w:rsidRPr="00440E51">
        <w:rPr>
          <w:rFonts w:eastAsia="Calibri" w:cstheme="minorHAnsi"/>
          <w:sz w:val="20"/>
          <w:szCs w:val="20"/>
        </w:rPr>
        <w:t>_</w:t>
      </w:r>
      <w:r w:rsidR="008E734C" w:rsidRPr="00440E51">
        <w:rPr>
          <w:rFonts w:eastAsia="Calibri" w:cstheme="minorHAnsi"/>
          <w:sz w:val="20"/>
          <w:szCs w:val="20"/>
        </w:rPr>
        <w:t>_</w:t>
      </w:r>
      <w:r w:rsidRPr="00440E51">
        <w:rPr>
          <w:rFonts w:eastAsia="Calibri" w:cstheme="minorHAnsi"/>
          <w:sz w:val="20"/>
          <w:szCs w:val="20"/>
        </w:rPr>
        <w:t>_</w:t>
      </w:r>
      <w:r w:rsidR="008E734C" w:rsidRPr="00440E51">
        <w:rPr>
          <w:rFonts w:eastAsia="Calibri" w:cstheme="minorHAnsi"/>
          <w:sz w:val="20"/>
          <w:szCs w:val="20"/>
        </w:rPr>
        <w:t>__</w:t>
      </w:r>
      <w:r w:rsidRPr="00440E51">
        <w:rPr>
          <w:rFonts w:eastAsia="Calibri" w:cstheme="minorHAnsi"/>
          <w:sz w:val="20"/>
          <w:szCs w:val="20"/>
        </w:rPr>
        <w:t xml:space="preserve">___, residente </w:t>
      </w:r>
      <w:r w:rsidR="008E734C" w:rsidRPr="00440E51">
        <w:rPr>
          <w:rFonts w:eastAsia="Calibri" w:cstheme="minorHAnsi"/>
          <w:sz w:val="20"/>
          <w:szCs w:val="20"/>
        </w:rPr>
        <w:t>a _______________________________ (provincia di _____________)</w:t>
      </w:r>
      <w:r w:rsidRPr="00440E51">
        <w:rPr>
          <w:rFonts w:eastAsia="Calibri" w:cstheme="minorHAnsi"/>
          <w:sz w:val="20"/>
          <w:szCs w:val="20"/>
        </w:rPr>
        <w:t xml:space="preserve"> in via________</w:t>
      </w:r>
      <w:r w:rsidR="008E734C" w:rsidRPr="00440E51">
        <w:rPr>
          <w:rFonts w:eastAsia="Calibri" w:cstheme="minorHAnsi"/>
          <w:sz w:val="20"/>
          <w:szCs w:val="20"/>
        </w:rPr>
        <w:t>________________</w:t>
      </w:r>
      <w:r w:rsidRPr="00440E51">
        <w:rPr>
          <w:rFonts w:eastAsia="Calibri" w:cstheme="minorHAnsi"/>
          <w:sz w:val="20"/>
          <w:szCs w:val="20"/>
        </w:rPr>
        <w:t>______ n._</w:t>
      </w:r>
      <w:r w:rsidR="008E734C" w:rsidRPr="00440E51">
        <w:rPr>
          <w:rFonts w:eastAsia="Calibri" w:cstheme="minorHAnsi"/>
          <w:sz w:val="20"/>
          <w:szCs w:val="20"/>
        </w:rPr>
        <w:t>___</w:t>
      </w:r>
      <w:r w:rsidRPr="00440E51">
        <w:rPr>
          <w:rFonts w:eastAsia="Calibri" w:cstheme="minorHAnsi"/>
          <w:sz w:val="20"/>
          <w:szCs w:val="20"/>
        </w:rPr>
        <w:t xml:space="preserve">__ </w:t>
      </w:r>
    </w:p>
    <w:p w14:paraId="32F124E5" w14:textId="77777777" w:rsidR="00D1455B" w:rsidRPr="00440E51" w:rsidRDefault="002D23E9" w:rsidP="00D1455B">
      <w:pPr>
        <w:jc w:val="both"/>
        <w:rPr>
          <w:rFonts w:cstheme="minorHAnsi"/>
          <w:bCs/>
          <w:color w:val="000000"/>
          <w:sz w:val="20"/>
          <w:szCs w:val="20"/>
        </w:rPr>
      </w:pPr>
      <w:r w:rsidRPr="00440E51">
        <w:rPr>
          <w:rFonts w:eastAsia="Calibri" w:cstheme="minorHAnsi"/>
          <w:sz w:val="20"/>
          <w:szCs w:val="20"/>
        </w:rPr>
        <w:t xml:space="preserve">consapevole delle sanzioni penali nel caso di dichiarazioni mendaci, di formazione o uso di atti falsi, richiamate nell’articolo 76 del D.P.R. </w:t>
      </w:r>
      <w:r w:rsidR="006E3FD6" w:rsidRPr="00440E51">
        <w:rPr>
          <w:rFonts w:eastAsia="Calibri" w:cstheme="minorHAnsi"/>
          <w:sz w:val="20"/>
          <w:szCs w:val="20"/>
        </w:rPr>
        <w:t xml:space="preserve">28 dicembre 2000, </w:t>
      </w:r>
      <w:r w:rsidRPr="00440E51">
        <w:rPr>
          <w:rFonts w:eastAsia="Calibri" w:cstheme="minorHAnsi"/>
          <w:sz w:val="20"/>
          <w:szCs w:val="20"/>
        </w:rPr>
        <w:t>n</w:t>
      </w:r>
      <w:r w:rsidR="006E3FD6" w:rsidRPr="00440E51">
        <w:rPr>
          <w:rFonts w:eastAsia="Calibri" w:cstheme="minorHAnsi"/>
          <w:sz w:val="20"/>
          <w:szCs w:val="20"/>
        </w:rPr>
        <w:t>. 445</w:t>
      </w:r>
      <w:r w:rsidR="00D1455B" w:rsidRPr="00440E51">
        <w:rPr>
          <w:rFonts w:eastAsia="Calibri" w:cstheme="minorHAnsi"/>
          <w:sz w:val="20"/>
          <w:szCs w:val="20"/>
        </w:rPr>
        <w:t xml:space="preserve"> e </w:t>
      </w:r>
      <w:r w:rsidR="00D1455B" w:rsidRPr="00440E51">
        <w:rPr>
          <w:rFonts w:cstheme="minorHAnsi"/>
          <w:b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14:paraId="6821354A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In qualità di (</w:t>
      </w:r>
      <w:r w:rsidRPr="00FB77EA">
        <w:rPr>
          <w:rFonts w:cstheme="minorHAnsi"/>
          <w:bCs/>
          <w:i/>
          <w:iCs/>
          <w:color w:val="000000"/>
          <w:sz w:val="20"/>
          <w:szCs w:val="20"/>
        </w:rPr>
        <w:t>barrare la casella di interesse</w:t>
      </w:r>
      <w:r w:rsidRPr="00FB77EA">
        <w:rPr>
          <w:rFonts w:cstheme="minorHAnsi"/>
          <w:bCs/>
          <w:color w:val="000000"/>
          <w:sz w:val="20"/>
          <w:szCs w:val="20"/>
        </w:rPr>
        <w:t>):</w:t>
      </w:r>
    </w:p>
    <w:p w14:paraId="5D063864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cstheme="minorHAnsi"/>
          <w:bCs/>
          <w:color w:val="000000"/>
          <w:sz w:val="20"/>
          <w:szCs w:val="20"/>
        </w:rPr>
        <w:t xml:space="preserve"> Titolare dell’impresa individuale;</w:t>
      </w:r>
    </w:p>
    <w:p w14:paraId="52AE2C5E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sym w:font="Wingdings" w:char="F0A8"/>
      </w:r>
      <w:r w:rsidRPr="00FB77EA">
        <w:rPr>
          <w:rFonts w:cstheme="minorHAnsi"/>
          <w:bCs/>
          <w:color w:val="000000"/>
          <w:sz w:val="20"/>
          <w:szCs w:val="20"/>
        </w:rPr>
        <w:t xml:space="preserve"> Rappresentante legale </w:t>
      </w:r>
    </w:p>
    <w:p w14:paraId="7EE8FC65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della ditta ____________________________________________________________________________ con sede legale ________________________________________________________________________________ (prov. _____)</w:t>
      </w:r>
    </w:p>
    <w:p w14:paraId="4B279E42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Via/P.zza _________________________________________________________ n. ____________ CAP _____________</w:t>
      </w:r>
    </w:p>
    <w:p w14:paraId="49EF35A6" w14:textId="77777777" w:rsidR="00D1455B" w:rsidRPr="00FB77EA" w:rsidRDefault="00D1455B" w:rsidP="00D1455B">
      <w:pPr>
        <w:autoSpaceDE w:val="0"/>
        <w:autoSpaceDN w:val="0"/>
        <w:adjustRightInd w:val="0"/>
        <w:spacing w:line="360" w:lineRule="auto"/>
        <w:ind w:firstLine="4"/>
        <w:jc w:val="both"/>
        <w:rPr>
          <w:rFonts w:cstheme="minorHAnsi"/>
          <w:bCs/>
          <w:color w:val="000000"/>
          <w:sz w:val="20"/>
          <w:szCs w:val="20"/>
        </w:rPr>
      </w:pPr>
      <w:r w:rsidRPr="00FB77EA">
        <w:rPr>
          <w:rFonts w:cstheme="minorHAnsi"/>
          <w:bCs/>
          <w:color w:val="000000"/>
          <w:sz w:val="20"/>
          <w:szCs w:val="20"/>
        </w:rPr>
        <w:t>P. IVA/Codice Fiscale ________________________________ PEC ___________________________________________</w:t>
      </w:r>
    </w:p>
    <w:p w14:paraId="3443E80F" w14:textId="77777777" w:rsidR="00652646" w:rsidRPr="00440E51" w:rsidRDefault="00652646" w:rsidP="00440E5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"/>
        <w:rPr>
          <w:b/>
          <w:bCs/>
          <w:sz w:val="20"/>
          <w:szCs w:val="20"/>
        </w:rPr>
      </w:pPr>
      <w:r w:rsidRPr="00440E51">
        <w:rPr>
          <w:b/>
          <w:bCs/>
          <w:sz w:val="20"/>
          <w:szCs w:val="20"/>
        </w:rPr>
        <w:t>di impegnarsi a:</w:t>
      </w:r>
    </w:p>
    <w:p w14:paraId="2C2A54B4" w14:textId="77777777" w:rsidR="00652646" w:rsidRPr="00472D0A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01" w:after="0"/>
        <w:ind w:left="709" w:right="-1" w:hanging="425"/>
        <w:contextualSpacing w:val="0"/>
      </w:pPr>
      <w:r w:rsidRPr="001A1372">
        <w:t>aggiornare il fascicolo aziendale ai sensi della normativa Organismo Pagatore (OP) Agea</w:t>
      </w:r>
      <w:r>
        <w:t xml:space="preserve"> </w:t>
      </w:r>
      <w:r w:rsidRPr="001A1372">
        <w:t>prima</w:t>
      </w:r>
      <w:r>
        <w:t xml:space="preserve"> </w:t>
      </w:r>
      <w:r w:rsidRPr="001A1372">
        <w:t>della redazione</w:t>
      </w:r>
      <w:r>
        <w:t xml:space="preserve"> </w:t>
      </w:r>
      <w:r w:rsidRPr="001A1372">
        <w:t>dell’EIP</w:t>
      </w:r>
      <w:r>
        <w:t xml:space="preserve"> </w:t>
      </w:r>
      <w:r w:rsidRPr="001A1372">
        <w:t>e</w:t>
      </w:r>
      <w:r>
        <w:t xml:space="preserve"> </w:t>
      </w:r>
      <w:r w:rsidRPr="001A1372">
        <w:t>della presentazione</w:t>
      </w:r>
      <w:r>
        <w:t xml:space="preserve"> </w:t>
      </w:r>
      <w:r w:rsidRPr="001A1372">
        <w:t>della</w:t>
      </w:r>
      <w:r>
        <w:t xml:space="preserve"> </w:t>
      </w:r>
      <w:proofErr w:type="spellStart"/>
      <w:r w:rsidRPr="001A1372">
        <w:t>DdS</w:t>
      </w:r>
      <w:proofErr w:type="spellEnd"/>
      <w:r>
        <w:t xml:space="preserve">. Ai fini della attribuzione del punteggio </w:t>
      </w:r>
      <w:r w:rsidRPr="005568B5">
        <w:rPr>
          <w:rFonts w:eastAsia="Calibri" w:cstheme="minorHAnsi"/>
        </w:rPr>
        <w:t>di cui al “Principio</w:t>
      </w:r>
      <w:r>
        <w:rPr>
          <w:rFonts w:eastAsia="Calibri" w:cstheme="minorHAnsi"/>
        </w:rPr>
        <w:t xml:space="preserve"> 2” dei </w:t>
      </w:r>
      <w:r w:rsidRPr="005645AF">
        <w:rPr>
          <w:rFonts w:eastAsia="Calibri" w:cstheme="minorHAnsi"/>
        </w:rPr>
        <w:t>criteri</w:t>
      </w:r>
      <w:r>
        <w:rPr>
          <w:rFonts w:eastAsia="Calibri" w:cstheme="minorHAnsi"/>
        </w:rPr>
        <w:t xml:space="preserve"> di selezione il fascicolo aziendale dovrà riportare nella </w:t>
      </w:r>
      <w:r w:rsidRPr="007B7F3E">
        <w:rPr>
          <w:rFonts w:eastAsia="Calibri" w:cstheme="minorHAnsi"/>
        </w:rPr>
        <w:t>sezione “Identificativi”</w:t>
      </w:r>
      <w:r>
        <w:rPr>
          <w:rFonts w:eastAsia="Calibri" w:cstheme="minorHAnsi"/>
        </w:rPr>
        <w:t xml:space="preserve"> </w:t>
      </w:r>
      <w:r w:rsidRPr="007B7F3E">
        <w:rPr>
          <w:rFonts w:eastAsia="Calibri" w:cstheme="minorHAnsi"/>
        </w:rPr>
        <w:t>i riferimenti alla posizione INPS del richiedente;</w:t>
      </w:r>
    </w:p>
    <w:p w14:paraId="6F003B47" w14:textId="77777777" w:rsidR="00652646" w:rsidRPr="00BA7DEB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0" w:after="0"/>
        <w:ind w:left="709" w:hanging="425"/>
        <w:contextualSpacing w:val="0"/>
        <w:rPr>
          <w:rFonts w:ascii="Calibri" w:eastAsia="Calibri" w:hAnsi="Calibri" w:cs="Calibri"/>
          <w:lang w:eastAsia="en-US"/>
        </w:rPr>
      </w:pPr>
      <w:r w:rsidRPr="00BA7DEB">
        <w:rPr>
          <w:rFonts w:eastAsia="Calibri" w:cstheme="minorHAnsi"/>
          <w:lang w:eastAsia="en-US"/>
        </w:rPr>
        <w:t xml:space="preserve">nel caso di offerta di servizi educativi, ricreativi e didattici nell’albo regionale delle Masserie didattiche di cui alla L.R. 2/2008 o nell’albo regionale dei Boschi didattici di </w:t>
      </w:r>
      <w:r w:rsidRPr="00BA7DEB">
        <w:rPr>
          <w:rFonts w:ascii="Calibri" w:eastAsia="Calibri" w:hAnsi="Calibri" w:cs="Calibri"/>
          <w:lang w:eastAsia="en-US"/>
        </w:rPr>
        <w:t xml:space="preserve">cui alla L.R. 40/2012, ottenere l’iscrizione al relativo albo prima della presentazione della </w:t>
      </w:r>
      <w:proofErr w:type="spellStart"/>
      <w:r w:rsidRPr="00BA7DEB">
        <w:rPr>
          <w:rFonts w:ascii="Calibri" w:eastAsia="Calibri" w:hAnsi="Calibri" w:cs="Calibri"/>
          <w:lang w:eastAsia="en-US"/>
        </w:rPr>
        <w:t>DdP</w:t>
      </w:r>
      <w:proofErr w:type="spellEnd"/>
      <w:r w:rsidRPr="00BA7DEB">
        <w:rPr>
          <w:rFonts w:ascii="Calibri" w:eastAsia="Calibri" w:hAnsi="Calibri" w:cs="Calibri"/>
          <w:lang w:eastAsia="en-US"/>
        </w:rPr>
        <w:t xml:space="preserve"> di saldo;</w:t>
      </w:r>
    </w:p>
    <w:p w14:paraId="76EF1457" w14:textId="77777777" w:rsidR="00652646" w:rsidRPr="00BA7DEB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0" w:after="0"/>
        <w:ind w:left="709" w:hanging="473"/>
        <w:contextualSpacing w:val="0"/>
        <w:rPr>
          <w:rFonts w:ascii="Calibri" w:eastAsia="Calibri" w:hAnsi="Calibri" w:cs="Calibri"/>
          <w:lang w:eastAsia="en-US"/>
        </w:rPr>
      </w:pPr>
      <w:r w:rsidRPr="00BA7DEB">
        <w:rPr>
          <w:rFonts w:ascii="Calibri" w:eastAsia="Calibri" w:hAnsi="Calibri" w:cs="Calibri"/>
          <w:lang w:eastAsia="en-US"/>
        </w:rPr>
        <w:t xml:space="preserve">nel caso di offerta di servizi socio–sanitari nell’elenco regionale delle Fattorie Sociali di cui all’art. 3 della L.R. 9/2018, ottenere l’iscrizione al suddetto elenco prima della presentazione della </w:t>
      </w:r>
      <w:proofErr w:type="spellStart"/>
      <w:r w:rsidRPr="00BA7DEB">
        <w:rPr>
          <w:rFonts w:ascii="Calibri" w:eastAsia="Calibri" w:hAnsi="Calibri" w:cs="Calibri"/>
          <w:lang w:eastAsia="en-US"/>
        </w:rPr>
        <w:t>DdP</w:t>
      </w:r>
      <w:proofErr w:type="spellEnd"/>
      <w:r w:rsidRPr="00BA7DEB">
        <w:rPr>
          <w:rFonts w:ascii="Calibri" w:eastAsia="Calibri" w:hAnsi="Calibri" w:cs="Calibri"/>
          <w:lang w:eastAsia="en-US"/>
        </w:rPr>
        <w:t xml:space="preserve"> di saldo;</w:t>
      </w:r>
    </w:p>
    <w:p w14:paraId="4CEC500E" w14:textId="77777777" w:rsidR="00652646" w:rsidRPr="00106B64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0" w:after="0"/>
        <w:ind w:left="709" w:hanging="471"/>
        <w:contextualSpacing w:val="0"/>
      </w:pPr>
      <w:r w:rsidRPr="00106B64">
        <w:t xml:space="preserve">mantenere i requisiti di ammissibilità di cui al precedente par. 7 per tutta la durata della concessione e degli </w:t>
      </w:r>
      <w:r w:rsidRPr="00106B64">
        <w:lastRenderedPageBreak/>
        <w:t>impegni;</w:t>
      </w:r>
    </w:p>
    <w:p w14:paraId="20C80C12" w14:textId="77777777" w:rsidR="00652646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106B64">
        <w:t>osservare</w:t>
      </w:r>
      <w:r>
        <w:t xml:space="preserve"> </w:t>
      </w:r>
      <w:r w:rsidRPr="00106B64">
        <w:t>i</w:t>
      </w:r>
      <w:r>
        <w:t xml:space="preserve"> </w:t>
      </w:r>
      <w:r w:rsidRPr="00106B64">
        <w:t>termini</w:t>
      </w:r>
      <w:r>
        <w:t xml:space="preserve"> </w:t>
      </w:r>
      <w:r w:rsidRPr="00106B64">
        <w:t>previsti</w:t>
      </w:r>
      <w:r>
        <w:t xml:space="preserve"> </w:t>
      </w:r>
      <w:r w:rsidRPr="00106B64">
        <w:t>dai</w:t>
      </w:r>
      <w:r>
        <w:t xml:space="preserve"> </w:t>
      </w:r>
      <w:r w:rsidRPr="00106B64">
        <w:t>provvedimenti</w:t>
      </w:r>
      <w:r>
        <w:t xml:space="preserve"> </w:t>
      </w:r>
      <w:r w:rsidRPr="00106B64">
        <w:t>di</w:t>
      </w:r>
      <w:r>
        <w:t xml:space="preserve"> </w:t>
      </w:r>
      <w:r w:rsidRPr="00106B64">
        <w:t>concessione</w:t>
      </w:r>
      <w:r>
        <w:t xml:space="preserve"> </w:t>
      </w:r>
      <w:r w:rsidRPr="001A1372">
        <w:t>e</w:t>
      </w:r>
      <w:r>
        <w:t xml:space="preserve"> </w:t>
      </w:r>
      <w:r w:rsidRPr="001A1372">
        <w:t>dagli</w:t>
      </w:r>
      <w:r>
        <w:t xml:space="preserve"> </w:t>
      </w:r>
      <w:r w:rsidRPr="001A1372">
        <w:t>atti</w:t>
      </w:r>
      <w:r>
        <w:t xml:space="preserve"> </w:t>
      </w:r>
      <w:r w:rsidRPr="001A1372">
        <w:t>ad</w:t>
      </w:r>
      <w:r>
        <w:t xml:space="preserve"> </w:t>
      </w:r>
      <w:r w:rsidRPr="001A1372">
        <w:t>essi</w:t>
      </w:r>
      <w:r>
        <w:t xml:space="preserve"> </w:t>
      </w:r>
      <w:r w:rsidRPr="001A1372">
        <w:t>conseguenti;</w:t>
      </w:r>
    </w:p>
    <w:p w14:paraId="3583BFFE" w14:textId="77777777" w:rsidR="00652646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856EF9">
        <w:t>rispettare il vincolo della stabilità delle operazioni finanziate ai sensi dell’art. 71 del Reg.</w:t>
      </w:r>
      <w:r>
        <w:t xml:space="preserve"> </w:t>
      </w:r>
      <w:r w:rsidRPr="00856EF9">
        <w:t>(UE) n. 1303/2013: divieto di alienazione del bene e di modifica della destinazione d’uso degli investimenti per un periodo minimo di 5 anni decorrenti dalla data di erogazione del saldo;</w:t>
      </w:r>
    </w:p>
    <w:p w14:paraId="1A69489F" w14:textId="77777777" w:rsidR="00652646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856EF9">
        <w:t>ove pertinente, mantenere nei 5 anni successivi dalla data del provvedimento di concessione degli aiuti, l’adesione al sistema di qualità;</w:t>
      </w:r>
    </w:p>
    <w:p w14:paraId="5413AAF7" w14:textId="77777777" w:rsidR="00652646" w:rsidRPr="001A1372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856EF9">
        <w:t>restituire gli aiuti erogati, aumentati secondo le procedure stabilite dall’Organismo Pagatore AGEA, in caso di mancata osservanza di uno o più obblighi stabiliti dalla normativa comunitaria, nazionale, regionale e dall’Avviso, nonché degli impegni assunti con la sottoscrizione delle domande di sostegno;</w:t>
      </w:r>
    </w:p>
    <w:p w14:paraId="1192B035" w14:textId="77777777" w:rsidR="00652646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2" w:after="0"/>
        <w:ind w:left="709" w:hanging="471"/>
        <w:contextualSpacing w:val="0"/>
      </w:pPr>
      <w:r w:rsidRPr="001A1372">
        <w:t>osservare</w:t>
      </w:r>
      <w:r>
        <w:t xml:space="preserve"> </w:t>
      </w:r>
      <w:r w:rsidRPr="001A1372">
        <w:t>le</w:t>
      </w:r>
      <w:r>
        <w:t xml:space="preserve"> </w:t>
      </w:r>
      <w:r w:rsidRPr="001A1372">
        <w:t>modalità</w:t>
      </w:r>
      <w:r>
        <w:t xml:space="preserve"> </w:t>
      </w:r>
      <w:r w:rsidRPr="001A1372">
        <w:t>di</w:t>
      </w:r>
      <w:r>
        <w:t xml:space="preserve"> </w:t>
      </w:r>
      <w:r w:rsidRPr="001A1372">
        <w:t>esecuzione</w:t>
      </w:r>
      <w:r>
        <w:t xml:space="preserve"> </w:t>
      </w:r>
      <w:r w:rsidRPr="001A1372">
        <w:t>degli</w:t>
      </w:r>
      <w:r>
        <w:t xml:space="preserve"> </w:t>
      </w:r>
      <w:r w:rsidRPr="001A1372">
        <w:t>investimenti</w:t>
      </w:r>
      <w:r>
        <w:t xml:space="preserve"> </w:t>
      </w:r>
      <w:r w:rsidRPr="001A1372">
        <w:t>previste</w:t>
      </w:r>
      <w:r>
        <w:t xml:space="preserve"> </w:t>
      </w:r>
      <w:r w:rsidRPr="001A1372">
        <w:t>dal</w:t>
      </w:r>
      <w:r>
        <w:t xml:space="preserve"> </w:t>
      </w:r>
      <w:r w:rsidRPr="001A1372">
        <w:t>provvedimento</w:t>
      </w:r>
      <w:r>
        <w:t xml:space="preserve"> </w:t>
      </w:r>
      <w:r w:rsidRPr="001A1372">
        <w:t>di</w:t>
      </w:r>
      <w:r>
        <w:t xml:space="preserve"> </w:t>
      </w:r>
      <w:r w:rsidRPr="001A1372">
        <w:t>concessione e da eventuali atti correlati, nonché</w:t>
      </w:r>
      <w:r>
        <w:t xml:space="preserve"> </w:t>
      </w:r>
      <w:r w:rsidRPr="001A1372">
        <w:t>dalla normativa urbanistica, ambientale,</w:t>
      </w:r>
      <w:r>
        <w:t xml:space="preserve"> </w:t>
      </w:r>
      <w:r w:rsidRPr="001A1372">
        <w:t>paesaggistica</w:t>
      </w:r>
      <w:r>
        <w:t xml:space="preserve"> </w:t>
      </w:r>
      <w:r w:rsidRPr="001A1372">
        <w:t>vigente</w:t>
      </w:r>
      <w:r>
        <w:t xml:space="preserve"> </w:t>
      </w:r>
      <w:r w:rsidRPr="001A1372">
        <w:t>e</w:t>
      </w:r>
      <w:r>
        <w:t xml:space="preserve"> </w:t>
      </w:r>
      <w:r w:rsidRPr="001A1372">
        <w:t>dai</w:t>
      </w:r>
      <w:r>
        <w:t xml:space="preserve"> </w:t>
      </w:r>
      <w:r w:rsidRPr="001A1372">
        <w:t>vincoli</w:t>
      </w:r>
      <w:r>
        <w:t xml:space="preserve"> </w:t>
      </w:r>
      <w:r w:rsidRPr="001A1372">
        <w:t>di</w:t>
      </w:r>
      <w:r>
        <w:t xml:space="preserve"> </w:t>
      </w:r>
      <w:r w:rsidRPr="001A1372">
        <w:t>altra</w:t>
      </w:r>
      <w:r>
        <w:t xml:space="preserve"> </w:t>
      </w:r>
      <w:r w:rsidRPr="001A1372">
        <w:t>natura</w:t>
      </w:r>
      <w:r>
        <w:t xml:space="preserve"> </w:t>
      </w:r>
      <w:r w:rsidRPr="001A1372">
        <w:t>eventualmente</w:t>
      </w:r>
      <w:r>
        <w:t xml:space="preserve"> </w:t>
      </w:r>
      <w:r w:rsidRPr="001A1372">
        <w:t>esistenti;</w:t>
      </w:r>
    </w:p>
    <w:p w14:paraId="437E9900" w14:textId="77777777" w:rsidR="00652646" w:rsidRPr="001A1372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2" w:after="0"/>
        <w:ind w:left="709" w:hanging="471"/>
        <w:contextualSpacing w:val="0"/>
      </w:pPr>
      <w:r>
        <w:t>presentare i titoli abilitativi non ancora ottenuti e funzionali all’intervento in progetto con la prima domanda di pagamento dell’acconto;</w:t>
      </w:r>
    </w:p>
    <w:p w14:paraId="6AC0743B" w14:textId="77777777" w:rsidR="00652646" w:rsidRPr="002D3727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2D3727">
        <w:t>attivare prima dell’avvio degli interventi per i quali si richiedono i benefici o prima della</w:t>
      </w:r>
      <w:r>
        <w:t xml:space="preserve"> </w:t>
      </w:r>
      <w:r w:rsidRPr="002D3727">
        <w:t xml:space="preserve">presentazione di qualsiasi </w:t>
      </w:r>
      <w:proofErr w:type="spellStart"/>
      <w:r w:rsidRPr="002D3727">
        <w:t>DdP</w:t>
      </w:r>
      <w:proofErr w:type="spellEnd"/>
      <w:r w:rsidRPr="002D3727">
        <w:t xml:space="preserve"> un conto corrente dedicato intestato al soggetto</w:t>
      </w:r>
      <w:r>
        <w:t xml:space="preserve"> </w:t>
      </w:r>
      <w:r w:rsidRPr="002D3727">
        <w:t>beneficiario. Su tale conto dovranno transitare tutte le risorse finanziarie</w:t>
      </w:r>
      <w:r>
        <w:t xml:space="preserve"> </w:t>
      </w:r>
      <w:r w:rsidRPr="002D3727">
        <w:t>necessarie per la completa realizzazione dell’investimento, sia di natura pubblica</w:t>
      </w:r>
      <w:r>
        <w:t xml:space="preserve"> </w:t>
      </w:r>
      <w:r w:rsidRPr="002D3727">
        <w:t>(contributo in conto capitale) che privata (mezzi propri o derivanti da linee di</w:t>
      </w:r>
      <w:r>
        <w:t xml:space="preserve"> </w:t>
      </w:r>
      <w:r w:rsidRPr="002D3727">
        <w:t>finanziamento bancario). Sullo stesso conto dovranno risultare tutte le operazioni</w:t>
      </w:r>
      <w:r>
        <w:t xml:space="preserve"> </w:t>
      </w:r>
      <w:r w:rsidRPr="002D3727">
        <w:t>contabili riferibili agli interventi ammessi all’aiuto pubblico. Eventuali spese non transitate sul predetto conto corrente dedicato non saranno eleggibili;</w:t>
      </w:r>
    </w:p>
    <w:p w14:paraId="7437F677" w14:textId="77777777" w:rsidR="00652646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2D3727">
        <w:t>produrre</w:t>
      </w:r>
      <w:r>
        <w:t xml:space="preserve"> </w:t>
      </w:r>
      <w:r w:rsidRPr="002D3727">
        <w:t>apposita</w:t>
      </w:r>
      <w:r>
        <w:t xml:space="preserve"> </w:t>
      </w:r>
      <w:r w:rsidRPr="002D3727">
        <w:t>dichiarazione</w:t>
      </w:r>
      <w:r>
        <w:t xml:space="preserve"> </w:t>
      </w:r>
      <w:r w:rsidRPr="002D3727">
        <w:t>con</w:t>
      </w:r>
      <w:r>
        <w:t xml:space="preserve"> </w:t>
      </w:r>
      <w:r w:rsidRPr="002D3727">
        <w:t>la</w:t>
      </w:r>
      <w:r>
        <w:t xml:space="preserve"> </w:t>
      </w:r>
      <w:r w:rsidRPr="002D3727">
        <w:t>quale</w:t>
      </w:r>
      <w:r>
        <w:t xml:space="preserve"> </w:t>
      </w:r>
      <w:r w:rsidRPr="002D3727">
        <w:t>si</w:t>
      </w:r>
      <w:r>
        <w:t xml:space="preserve"> </w:t>
      </w:r>
      <w:r w:rsidRPr="002D3727">
        <w:t>attesta</w:t>
      </w:r>
      <w:r>
        <w:t xml:space="preserve"> </w:t>
      </w:r>
      <w:r w:rsidRPr="002D3727">
        <w:t>di</w:t>
      </w:r>
      <w:r>
        <w:t xml:space="preserve"> </w:t>
      </w:r>
      <w:r w:rsidRPr="002D3727">
        <w:t>essere</w:t>
      </w:r>
      <w:r>
        <w:t xml:space="preserve"> </w:t>
      </w:r>
      <w:r w:rsidRPr="002D3727">
        <w:t>a</w:t>
      </w:r>
      <w:r>
        <w:t xml:space="preserve"> </w:t>
      </w:r>
      <w:r w:rsidRPr="002D3727">
        <w:t>conoscenza</w:t>
      </w:r>
      <w:r>
        <w:t xml:space="preserve"> </w:t>
      </w:r>
      <w:r w:rsidRPr="002D3727">
        <w:t>che</w:t>
      </w:r>
      <w:r>
        <w:t xml:space="preserve"> </w:t>
      </w:r>
      <w:r w:rsidRPr="002D3727">
        <w:t>eventuali pagamenti non transitati nell’apposito conto corrente dedicato, non potranno</w:t>
      </w:r>
      <w:r>
        <w:t xml:space="preserve"> </w:t>
      </w:r>
      <w:r w:rsidRPr="002D3727">
        <w:t>essere</w:t>
      </w:r>
      <w:r>
        <w:t xml:space="preserve"> </w:t>
      </w:r>
      <w:r w:rsidRPr="002D3727">
        <w:t>ammessi</w:t>
      </w:r>
      <w:r>
        <w:t xml:space="preserve"> </w:t>
      </w:r>
      <w:r w:rsidRPr="002D3727">
        <w:t>agli</w:t>
      </w:r>
      <w:r>
        <w:t xml:space="preserve"> </w:t>
      </w:r>
      <w:r w:rsidRPr="002D3727">
        <w:t>aiuti</w:t>
      </w:r>
      <w:r>
        <w:t xml:space="preserve"> </w:t>
      </w:r>
      <w:r w:rsidRPr="002D3727">
        <w:t>e</w:t>
      </w:r>
      <w:r>
        <w:t xml:space="preserve"> </w:t>
      </w:r>
      <w:r w:rsidRPr="002D3727">
        <w:t>che</w:t>
      </w:r>
      <w:r>
        <w:t xml:space="preserve"> </w:t>
      </w:r>
      <w:r w:rsidRPr="002D3727">
        <w:t>non</w:t>
      </w:r>
      <w:r>
        <w:t xml:space="preserve"> </w:t>
      </w:r>
      <w:r w:rsidRPr="002D3727">
        <w:t>sono</w:t>
      </w:r>
      <w:r>
        <w:t xml:space="preserve"> </w:t>
      </w:r>
      <w:r w:rsidRPr="002D3727">
        <w:t>consentiti</w:t>
      </w:r>
      <w:r>
        <w:t xml:space="preserve"> </w:t>
      </w:r>
      <w:r w:rsidRPr="002D3727">
        <w:t>pagamenti</w:t>
      </w:r>
      <w:r>
        <w:t xml:space="preserve"> </w:t>
      </w:r>
      <w:r w:rsidRPr="002D3727">
        <w:t>in</w:t>
      </w:r>
      <w:r>
        <w:t xml:space="preserve"> </w:t>
      </w:r>
      <w:r w:rsidRPr="002D3727">
        <w:t>contanti;</w:t>
      </w:r>
    </w:p>
    <w:p w14:paraId="21F716D0" w14:textId="77777777" w:rsidR="00652646" w:rsidRPr="001A1372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1" w:after="0"/>
        <w:ind w:left="709" w:right="-1" w:hanging="473"/>
        <w:contextualSpacing w:val="0"/>
      </w:pPr>
      <w:r w:rsidRPr="001A1372">
        <w:t>osservare le modalità di rendicontazione delle spese relative agli investimenti ammissibili</w:t>
      </w:r>
      <w:r>
        <w:t xml:space="preserve"> </w:t>
      </w:r>
      <w:r w:rsidRPr="001A1372">
        <w:t>alla</w:t>
      </w:r>
      <w:r>
        <w:t xml:space="preserve"> </w:t>
      </w:r>
      <w:r w:rsidRPr="001A1372">
        <w:t>sottomisura</w:t>
      </w:r>
      <w:r>
        <w:t xml:space="preserve"> </w:t>
      </w:r>
      <w:r w:rsidRPr="001A1372">
        <w:t>6.4</w:t>
      </w:r>
      <w:r>
        <w:t xml:space="preserve"> </w:t>
      </w:r>
      <w:r w:rsidRPr="001A1372">
        <w:t>secondo</w:t>
      </w:r>
      <w:r>
        <w:t xml:space="preserve"> </w:t>
      </w:r>
      <w:r w:rsidRPr="001A1372">
        <w:t>quanto</w:t>
      </w:r>
      <w:r>
        <w:t xml:space="preserve"> </w:t>
      </w:r>
      <w:r w:rsidRPr="001A1372">
        <w:t>previsto</w:t>
      </w:r>
      <w:r>
        <w:t xml:space="preserve"> </w:t>
      </w:r>
      <w:r w:rsidRPr="001A1372">
        <w:t>dal</w:t>
      </w:r>
      <w:r>
        <w:t xml:space="preserve"> </w:t>
      </w:r>
      <w:r w:rsidRPr="001A1372">
        <w:t>provvedimento</w:t>
      </w:r>
      <w:r>
        <w:t xml:space="preserve"> </w:t>
      </w:r>
      <w:r w:rsidRPr="001A1372">
        <w:t>di</w:t>
      </w:r>
      <w:r>
        <w:t xml:space="preserve"> </w:t>
      </w:r>
      <w:r w:rsidRPr="001A1372">
        <w:t>concessione</w:t>
      </w:r>
      <w:r>
        <w:t xml:space="preserve"> </w:t>
      </w:r>
      <w:r w:rsidRPr="001A1372">
        <w:t>e</w:t>
      </w:r>
      <w:r>
        <w:t xml:space="preserve"> </w:t>
      </w:r>
      <w:r w:rsidRPr="001A1372">
        <w:t>da</w:t>
      </w:r>
      <w:r>
        <w:t xml:space="preserve"> </w:t>
      </w:r>
      <w:r w:rsidRPr="001A1372">
        <w:t>eventuali</w:t>
      </w:r>
      <w:r>
        <w:t xml:space="preserve"> </w:t>
      </w:r>
      <w:r w:rsidRPr="001A1372">
        <w:t>atti</w:t>
      </w:r>
      <w:r>
        <w:t xml:space="preserve"> </w:t>
      </w:r>
      <w:r w:rsidRPr="001A1372">
        <w:t>correlati;</w:t>
      </w:r>
    </w:p>
    <w:p w14:paraId="1F32EC7A" w14:textId="77777777" w:rsidR="00652646" w:rsidRPr="001A1372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2" w:after="0"/>
        <w:ind w:left="709" w:right="-1" w:hanging="473"/>
        <w:contextualSpacing w:val="0"/>
      </w:pPr>
      <w:r w:rsidRPr="001A1372">
        <w:t>produrre</w:t>
      </w:r>
      <w:r>
        <w:t xml:space="preserve"> </w:t>
      </w:r>
      <w:r w:rsidRPr="001A1372">
        <w:t>apposita</w:t>
      </w:r>
      <w:r>
        <w:t xml:space="preserve"> </w:t>
      </w:r>
      <w:r w:rsidRPr="001A1372">
        <w:t>dichiarazione</w:t>
      </w:r>
      <w:r>
        <w:t xml:space="preserve"> </w:t>
      </w:r>
      <w:r w:rsidRPr="001A1372">
        <w:t>con</w:t>
      </w:r>
      <w:r>
        <w:t xml:space="preserve"> </w:t>
      </w:r>
      <w:r w:rsidRPr="001A1372">
        <w:t>la</w:t>
      </w:r>
      <w:r>
        <w:t xml:space="preserve"> </w:t>
      </w:r>
      <w:r w:rsidRPr="001A1372">
        <w:t>quale</w:t>
      </w:r>
      <w:r>
        <w:t xml:space="preserve"> </w:t>
      </w:r>
      <w:r w:rsidRPr="001A1372">
        <w:t>si</w:t>
      </w:r>
      <w:r>
        <w:t xml:space="preserve"> </w:t>
      </w:r>
      <w:r w:rsidRPr="001A1372">
        <w:t>attesta</w:t>
      </w:r>
      <w:r>
        <w:t xml:space="preserve"> </w:t>
      </w:r>
      <w:r w:rsidRPr="001A1372">
        <w:t>che</w:t>
      </w:r>
      <w:r>
        <w:t xml:space="preserve"> </w:t>
      </w:r>
      <w:r w:rsidRPr="001A1372">
        <w:t>per</w:t>
      </w:r>
      <w:r>
        <w:t xml:space="preserve"> </w:t>
      </w:r>
      <w:r w:rsidRPr="001A1372">
        <w:t>la</w:t>
      </w:r>
      <w:r>
        <w:t xml:space="preserve"> </w:t>
      </w:r>
      <w:r w:rsidRPr="001A1372">
        <w:t>realizzazione</w:t>
      </w:r>
      <w:r>
        <w:t xml:space="preserve"> </w:t>
      </w:r>
      <w:r w:rsidRPr="001A1372">
        <w:t>degli</w:t>
      </w:r>
      <w:r>
        <w:t xml:space="preserve"> </w:t>
      </w:r>
      <w:r w:rsidRPr="001A1372">
        <w:t>interventi</w:t>
      </w:r>
      <w:r>
        <w:t xml:space="preserve"> </w:t>
      </w:r>
      <w:r w:rsidRPr="001A1372">
        <w:t>di</w:t>
      </w:r>
      <w:r>
        <w:t xml:space="preserve"> </w:t>
      </w:r>
      <w:r w:rsidRPr="001A1372">
        <w:t>cui</w:t>
      </w:r>
      <w:r>
        <w:t xml:space="preserve"> </w:t>
      </w:r>
      <w:r w:rsidRPr="001A1372">
        <w:t>alla</w:t>
      </w:r>
      <w:r>
        <w:t xml:space="preserve"> </w:t>
      </w:r>
      <w:proofErr w:type="spellStart"/>
      <w:r w:rsidRPr="001A1372">
        <w:t>DdS</w:t>
      </w:r>
      <w:proofErr w:type="spellEnd"/>
      <w:r>
        <w:t xml:space="preserve"> </w:t>
      </w:r>
      <w:r w:rsidRPr="001A1372">
        <w:t>non</w:t>
      </w:r>
      <w:r>
        <w:t xml:space="preserve"> </w:t>
      </w:r>
      <w:r w:rsidRPr="001A1372">
        <w:t>ha</w:t>
      </w:r>
      <w:r>
        <w:t xml:space="preserve"> </w:t>
      </w:r>
      <w:r w:rsidRPr="001A1372">
        <w:t>ottenuto,</w:t>
      </w:r>
      <w:r>
        <w:t xml:space="preserve"> </w:t>
      </w:r>
      <w:r w:rsidRPr="001A1372">
        <w:t>né</w:t>
      </w:r>
      <w:r>
        <w:t xml:space="preserve"> </w:t>
      </w:r>
      <w:r w:rsidRPr="001A1372">
        <w:t>richiesto,</w:t>
      </w:r>
      <w:r>
        <w:t xml:space="preserve"> </w:t>
      </w:r>
      <w:r w:rsidRPr="001A1372">
        <w:t>altri</w:t>
      </w:r>
      <w:r>
        <w:t xml:space="preserve"> </w:t>
      </w:r>
      <w:r w:rsidRPr="001A1372">
        <w:t>contributi</w:t>
      </w:r>
      <w:r>
        <w:t xml:space="preserve"> </w:t>
      </w:r>
      <w:r w:rsidRPr="001A1372">
        <w:t>pubblici</w:t>
      </w:r>
      <w:r>
        <w:t xml:space="preserve"> </w:t>
      </w:r>
      <w:r w:rsidRPr="001A1372">
        <w:t>e</w:t>
      </w:r>
      <w:r>
        <w:t xml:space="preserve"> </w:t>
      </w:r>
      <w:r w:rsidRPr="001A1372">
        <w:t>si</w:t>
      </w:r>
      <w:r>
        <w:t xml:space="preserve"> </w:t>
      </w:r>
      <w:r w:rsidRPr="001A1372">
        <w:t>impegna, in caso di ammissione a finanziamento, a non richiedere altri contributi pubblici</w:t>
      </w:r>
      <w:r>
        <w:t xml:space="preserve"> </w:t>
      </w:r>
      <w:r w:rsidRPr="001A1372">
        <w:t>per</w:t>
      </w:r>
      <w:r>
        <w:t xml:space="preserve"> </w:t>
      </w:r>
      <w:r w:rsidRPr="001A1372">
        <w:t>gli interventi oggetto</w:t>
      </w:r>
      <w:r>
        <w:t xml:space="preserve"> </w:t>
      </w:r>
      <w:r w:rsidRPr="001A1372">
        <w:t>di benefici;</w:t>
      </w:r>
    </w:p>
    <w:p w14:paraId="7FA6BFA9" w14:textId="77777777" w:rsidR="00652646" w:rsidRPr="001A1372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2" w:after="0"/>
        <w:ind w:left="709" w:right="-1" w:hanging="473"/>
        <w:contextualSpacing w:val="0"/>
      </w:pPr>
      <w:r w:rsidRPr="001A1372">
        <w:t>custodire</w:t>
      </w:r>
      <w:r>
        <w:t xml:space="preserve"> </w:t>
      </w:r>
      <w:r w:rsidRPr="001A1372">
        <w:t>in</w:t>
      </w:r>
      <w:r>
        <w:t xml:space="preserve"> </w:t>
      </w:r>
      <w:r w:rsidRPr="001A1372">
        <w:t>sicurezza</w:t>
      </w:r>
      <w:r>
        <w:t xml:space="preserve"> </w:t>
      </w:r>
      <w:r w:rsidRPr="001A1372">
        <w:t>i</w:t>
      </w:r>
      <w:r>
        <w:t xml:space="preserve"> </w:t>
      </w:r>
      <w:r w:rsidRPr="001A1372">
        <w:t>documenti</w:t>
      </w:r>
      <w:r>
        <w:t xml:space="preserve"> </w:t>
      </w:r>
      <w:r w:rsidRPr="001A1372">
        <w:t>giustificativi</w:t>
      </w:r>
      <w:r>
        <w:t xml:space="preserve"> </w:t>
      </w:r>
      <w:r w:rsidRPr="001A1372">
        <w:t>di</w:t>
      </w:r>
      <w:r>
        <w:t xml:space="preserve"> </w:t>
      </w:r>
      <w:r w:rsidRPr="001A1372">
        <w:t>spesa</w:t>
      </w:r>
      <w:r>
        <w:t xml:space="preserve"> </w:t>
      </w:r>
      <w:r w:rsidRPr="001A1372">
        <w:t>dell’operazione</w:t>
      </w:r>
      <w:r>
        <w:t xml:space="preserve"> </w:t>
      </w:r>
      <w:r w:rsidRPr="001A1372">
        <w:t>ammessa</w:t>
      </w:r>
      <w:r>
        <w:t xml:space="preserve"> </w:t>
      </w:r>
      <w:r w:rsidRPr="001A1372">
        <w:t>a</w:t>
      </w:r>
      <w:r>
        <w:t xml:space="preserve"> </w:t>
      </w:r>
      <w:r w:rsidRPr="001A1372">
        <w:t>cofinanziamento,</w:t>
      </w:r>
      <w:r>
        <w:t xml:space="preserve"> </w:t>
      </w:r>
      <w:r w:rsidRPr="001A1372">
        <w:t>al</w:t>
      </w:r>
      <w:r>
        <w:t xml:space="preserve"> </w:t>
      </w:r>
      <w:r w:rsidRPr="001A1372">
        <w:t>fine</w:t>
      </w:r>
      <w:r>
        <w:t xml:space="preserve"> </w:t>
      </w:r>
      <w:r w:rsidRPr="001A1372">
        <w:t>di</w:t>
      </w:r>
      <w:r>
        <w:t xml:space="preserve"> </w:t>
      </w:r>
      <w:r w:rsidRPr="001A1372">
        <w:t>permettere</w:t>
      </w:r>
      <w:r>
        <w:t xml:space="preserve"> </w:t>
      </w:r>
      <w:r w:rsidRPr="001A1372">
        <w:t>in</w:t>
      </w:r>
      <w:r>
        <w:t xml:space="preserve"> </w:t>
      </w:r>
      <w:r w:rsidRPr="001A1372">
        <w:t>qualsiasi</w:t>
      </w:r>
      <w:r>
        <w:t xml:space="preserve"> momento </w:t>
      </w:r>
      <w:r w:rsidRPr="001A1372">
        <w:t>le</w:t>
      </w:r>
      <w:r>
        <w:t xml:space="preserve"> </w:t>
      </w:r>
      <w:r w:rsidRPr="001A1372">
        <w:t>verifiche</w:t>
      </w:r>
      <w:r>
        <w:t xml:space="preserve"> </w:t>
      </w:r>
      <w:r w:rsidRPr="001A1372">
        <w:t>in</w:t>
      </w:r>
      <w:r>
        <w:t xml:space="preserve"> </w:t>
      </w:r>
      <w:r w:rsidRPr="001A1372">
        <w:t>capo</w:t>
      </w:r>
      <w:r>
        <w:t xml:space="preserve"> </w:t>
      </w:r>
      <w:r w:rsidRPr="001A1372">
        <w:t>ai</w:t>
      </w:r>
      <w:r>
        <w:t xml:space="preserve"> </w:t>
      </w:r>
      <w:r w:rsidRPr="001A1372">
        <w:t>competenti organismi; tale custodia dovrà essere assicurata fino ad almeno cinque anni</w:t>
      </w:r>
      <w:r>
        <w:t xml:space="preserve"> </w:t>
      </w:r>
      <w:r w:rsidRPr="001A1372">
        <w:t>dalla data</w:t>
      </w:r>
      <w:r>
        <w:t xml:space="preserve"> </w:t>
      </w:r>
      <w:r w:rsidRPr="001A1372">
        <w:t>di ultimazione</w:t>
      </w:r>
      <w:r>
        <w:t xml:space="preserve"> </w:t>
      </w:r>
      <w:r w:rsidRPr="001A1372">
        <w:t>dei</w:t>
      </w:r>
      <w:r>
        <w:t xml:space="preserve"> </w:t>
      </w:r>
      <w:r w:rsidRPr="001A1372">
        <w:t>lavori;</w:t>
      </w:r>
    </w:p>
    <w:p w14:paraId="3B13B134" w14:textId="77777777" w:rsidR="00652646" w:rsidRPr="00C11AE0" w:rsidRDefault="00652646" w:rsidP="00652646">
      <w:pPr>
        <w:pStyle w:val="Paragrafoelenco"/>
        <w:widowControl w:val="0"/>
        <w:numPr>
          <w:ilvl w:val="0"/>
          <w:numId w:val="45"/>
        </w:numPr>
        <w:autoSpaceDE w:val="0"/>
        <w:autoSpaceDN w:val="0"/>
        <w:spacing w:before="3" w:after="0"/>
        <w:ind w:left="709" w:right="-1" w:hanging="473"/>
        <w:contextualSpacing w:val="0"/>
      </w:pPr>
      <w:r w:rsidRPr="001A1372">
        <w:t>rispettare</w:t>
      </w:r>
      <w:r>
        <w:t xml:space="preserve"> </w:t>
      </w:r>
      <w:r w:rsidRPr="001A1372">
        <w:t>gli</w:t>
      </w:r>
      <w:r>
        <w:t xml:space="preserve"> </w:t>
      </w:r>
      <w:r w:rsidRPr="001A1372">
        <w:t>obblighi</w:t>
      </w:r>
      <w:r>
        <w:t xml:space="preserve"> </w:t>
      </w:r>
      <w:r w:rsidRPr="001A1372">
        <w:t>in</w:t>
      </w:r>
      <w:r>
        <w:t xml:space="preserve"> </w:t>
      </w:r>
      <w:r w:rsidRPr="001A1372">
        <w:t>materia</w:t>
      </w:r>
      <w:r>
        <w:t xml:space="preserve"> </w:t>
      </w:r>
      <w:r w:rsidRPr="001A1372">
        <w:t>di</w:t>
      </w:r>
      <w:r>
        <w:t xml:space="preserve"> </w:t>
      </w:r>
      <w:r w:rsidRPr="001A1372">
        <w:t>informazione</w:t>
      </w:r>
      <w:r>
        <w:t xml:space="preserve"> </w:t>
      </w:r>
      <w:r w:rsidRPr="001A1372">
        <w:t>e</w:t>
      </w:r>
      <w:r>
        <w:t xml:space="preserve"> </w:t>
      </w:r>
      <w:r w:rsidRPr="001A1372">
        <w:t>pubblicità,</w:t>
      </w:r>
      <w:r>
        <w:t xml:space="preserve"> </w:t>
      </w:r>
      <w:r w:rsidRPr="001A1372">
        <w:t>anche</w:t>
      </w:r>
      <w:r>
        <w:t xml:space="preserve"> </w:t>
      </w:r>
      <w:r w:rsidRPr="001A1372">
        <w:t>in</w:t>
      </w:r>
      <w:r>
        <w:t xml:space="preserve"> </w:t>
      </w:r>
      <w:r w:rsidRPr="001A1372">
        <w:t>riferimento</w:t>
      </w:r>
      <w:r>
        <w:t xml:space="preserve"> </w:t>
      </w:r>
      <w:r w:rsidRPr="001A1372">
        <w:t>all’utilizzo</w:t>
      </w:r>
      <w:r>
        <w:t xml:space="preserve"> </w:t>
      </w:r>
      <w:r w:rsidRPr="001A1372">
        <w:t>del</w:t>
      </w:r>
      <w:r>
        <w:t xml:space="preserve"> </w:t>
      </w:r>
      <w:r w:rsidRPr="001A1372">
        <w:t>logo</w:t>
      </w:r>
      <w:r>
        <w:t xml:space="preserve"> </w:t>
      </w:r>
      <w:r w:rsidRPr="001A1372">
        <w:t>dell’Unione</w:t>
      </w:r>
      <w:r>
        <w:t xml:space="preserve"> </w:t>
      </w:r>
      <w:r w:rsidRPr="001A1372">
        <w:t>Europea,</w:t>
      </w:r>
      <w:r>
        <w:t xml:space="preserve"> </w:t>
      </w:r>
      <w:r w:rsidRPr="001A1372">
        <w:t>specificando</w:t>
      </w:r>
      <w:r>
        <w:t xml:space="preserve"> </w:t>
      </w:r>
      <w:r w:rsidRPr="001A1372">
        <w:t>il</w:t>
      </w:r>
      <w:r>
        <w:t xml:space="preserve"> </w:t>
      </w:r>
      <w:r w:rsidRPr="001A1372">
        <w:t>Fondo</w:t>
      </w:r>
      <w:r>
        <w:t xml:space="preserve"> </w:t>
      </w:r>
      <w:r w:rsidRPr="001A1372">
        <w:t>di</w:t>
      </w:r>
      <w:r>
        <w:t xml:space="preserve"> </w:t>
      </w:r>
      <w:r w:rsidRPr="001A1372">
        <w:t>finanziamento,</w:t>
      </w:r>
      <w:r>
        <w:t xml:space="preserve"> </w:t>
      </w:r>
      <w:r w:rsidRPr="001A1372">
        <w:t>la</w:t>
      </w:r>
      <w:r>
        <w:t xml:space="preserve"> </w:t>
      </w:r>
      <w:r w:rsidRPr="001A1372">
        <w:t>Misura/Sottomisura/Operazione,</w:t>
      </w:r>
      <w:r>
        <w:t xml:space="preserve"> </w:t>
      </w:r>
      <w:r w:rsidRPr="001A1372">
        <w:t>secondo</w:t>
      </w:r>
      <w:r>
        <w:t xml:space="preserve"> </w:t>
      </w:r>
      <w:r w:rsidRPr="001A1372">
        <w:t>quanto</w:t>
      </w:r>
      <w:r>
        <w:t xml:space="preserve"> </w:t>
      </w:r>
      <w:r w:rsidRPr="001A1372">
        <w:t>previsto</w:t>
      </w:r>
      <w:r>
        <w:t xml:space="preserve"> </w:t>
      </w:r>
      <w:r w:rsidRPr="001A1372">
        <w:t>dalla</w:t>
      </w:r>
      <w:r>
        <w:t xml:space="preserve"> </w:t>
      </w:r>
      <w:r w:rsidRPr="001A1372">
        <w:t>vigente</w:t>
      </w:r>
      <w:r>
        <w:t xml:space="preserve"> </w:t>
      </w:r>
      <w:r w:rsidRPr="001A1372">
        <w:t>normativa</w:t>
      </w:r>
      <w:r>
        <w:t xml:space="preserve"> </w:t>
      </w:r>
      <w:r w:rsidRPr="001A1372">
        <w:t>europea.</w:t>
      </w:r>
    </w:p>
    <w:p w14:paraId="7D81E6A3" w14:textId="77777777" w:rsidR="00652646" w:rsidRPr="001A1372" w:rsidRDefault="00652646" w:rsidP="00652646">
      <w:pPr>
        <w:pStyle w:val="Paragrafoelenco"/>
        <w:widowControl w:val="0"/>
        <w:autoSpaceDE w:val="0"/>
        <w:autoSpaceDN w:val="0"/>
        <w:spacing w:before="3"/>
        <w:ind w:left="709" w:right="-1"/>
        <w:contextualSpacing w:val="0"/>
      </w:pPr>
    </w:p>
    <w:p w14:paraId="7B79F7BE" w14:textId="77777777" w:rsidR="00652646" w:rsidRPr="00945AE4" w:rsidRDefault="00652646" w:rsidP="00945AE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1"/>
        <w:rPr>
          <w:b/>
          <w:bCs/>
          <w:sz w:val="20"/>
          <w:szCs w:val="20"/>
        </w:rPr>
      </w:pPr>
      <w:r w:rsidRPr="00945AE4">
        <w:rPr>
          <w:b/>
          <w:bCs/>
          <w:sz w:val="20"/>
          <w:szCs w:val="20"/>
        </w:rPr>
        <w:t>di essere consapevole che:</w:t>
      </w:r>
    </w:p>
    <w:p w14:paraId="11223008" w14:textId="77777777" w:rsidR="00652646" w:rsidRDefault="00652646" w:rsidP="00652646">
      <w:pPr>
        <w:pStyle w:val="Corpotesto"/>
        <w:numPr>
          <w:ilvl w:val="0"/>
          <w:numId w:val="44"/>
        </w:numPr>
        <w:spacing w:before="92"/>
        <w:ind w:right="-1"/>
        <w:jc w:val="both"/>
        <w:rPr>
          <w:rFonts w:asciiTheme="minorHAnsi" w:hAnsiTheme="minorHAnsi"/>
          <w:sz w:val="20"/>
          <w:szCs w:val="20"/>
        </w:rPr>
      </w:pPr>
      <w:r w:rsidRPr="009D5E8A">
        <w:rPr>
          <w:rFonts w:asciiTheme="minorHAnsi" w:hAnsiTheme="minorHAnsi"/>
          <w:sz w:val="20"/>
          <w:szCs w:val="20"/>
        </w:rPr>
        <w:t>nel provvedimento di concessione del sostegno e in eventuali altri atti adesso collegati potranno essere individuati ulteriori impegni a carico del beneficiario;</w:t>
      </w:r>
    </w:p>
    <w:p w14:paraId="73247183" w14:textId="1329CB19" w:rsidR="00745D29" w:rsidRPr="00945AE4" w:rsidRDefault="00652646" w:rsidP="00745D29">
      <w:pPr>
        <w:pStyle w:val="Corpotesto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-1"/>
        <w:jc w:val="both"/>
        <w:rPr>
          <w:color w:val="FF0000"/>
          <w:sz w:val="20"/>
          <w:szCs w:val="20"/>
        </w:rPr>
      </w:pPr>
      <w:r w:rsidRPr="009D5E8A">
        <w:rPr>
          <w:rFonts w:asciiTheme="minorHAnsi" w:hAnsiTheme="minorHAnsi"/>
          <w:sz w:val="20"/>
          <w:szCs w:val="20"/>
        </w:rPr>
        <w:t xml:space="preserve">a seguito della concessione degli aiuti si procederà alla verifica dei suddetti impegni nel corso dei controlli amministrativi e in loco delle domande di pagamento, come previsto dal Reg. (UE) n. 809/2014. In caso di inadempienza, saranno applicate specifiche sanzioni che possono comportare riduzione graduale/esclusione/decadenza del sostegno. </w:t>
      </w:r>
    </w:p>
    <w:p w14:paraId="456134B4" w14:textId="77777777" w:rsidR="00945AE4" w:rsidRPr="00945AE4" w:rsidRDefault="00945AE4" w:rsidP="00945AE4">
      <w:pPr>
        <w:pStyle w:val="Corpotesto"/>
        <w:pBdr>
          <w:top w:val="nil"/>
          <w:left w:val="nil"/>
          <w:bottom w:val="nil"/>
          <w:right w:val="nil"/>
          <w:between w:val="nil"/>
        </w:pBdr>
        <w:spacing w:before="60"/>
        <w:ind w:left="720" w:right="-1"/>
        <w:jc w:val="both"/>
        <w:rPr>
          <w:color w:val="FF0000"/>
          <w:sz w:val="20"/>
          <w:szCs w:val="20"/>
        </w:rPr>
      </w:pPr>
    </w:p>
    <w:p w14:paraId="5823B349" w14:textId="77777777" w:rsidR="00745D29" w:rsidRDefault="00745D29" w:rsidP="00745D29">
      <w:pPr>
        <w:spacing w:after="0" w:line="240" w:lineRule="auto"/>
        <w:ind w:left="284" w:hanging="284"/>
        <w:jc w:val="both"/>
        <w:rPr>
          <w:rFonts w:cstheme="minorHAnsi"/>
          <w:b/>
          <w:bCs/>
          <w:sz w:val="20"/>
          <w:szCs w:val="20"/>
        </w:rPr>
      </w:pPr>
      <w:r w:rsidRPr="00945AE4">
        <w:rPr>
          <w:rFonts w:cstheme="minorHAnsi"/>
          <w:b/>
          <w:bCs/>
          <w:sz w:val="20"/>
          <w:szCs w:val="20"/>
        </w:rPr>
        <w:t>Informativa trattamento dati personali</w:t>
      </w:r>
    </w:p>
    <w:p w14:paraId="2B72F78D" w14:textId="77777777" w:rsidR="005912A4" w:rsidRPr="00945AE4" w:rsidRDefault="005912A4" w:rsidP="00745D29">
      <w:pPr>
        <w:spacing w:after="0" w:line="240" w:lineRule="auto"/>
        <w:ind w:left="284" w:hanging="284"/>
        <w:jc w:val="both"/>
        <w:rPr>
          <w:rFonts w:cstheme="minorHAnsi"/>
          <w:b/>
          <w:bCs/>
          <w:sz w:val="20"/>
          <w:szCs w:val="20"/>
        </w:rPr>
      </w:pPr>
    </w:p>
    <w:p w14:paraId="6CA1EBBB" w14:textId="77777777" w:rsidR="00745D29" w:rsidRDefault="00745D29" w:rsidP="00745D29">
      <w:pPr>
        <w:jc w:val="both"/>
        <w:rPr>
          <w:rFonts w:cstheme="minorHAnsi"/>
          <w:sz w:val="20"/>
          <w:szCs w:val="20"/>
        </w:rPr>
      </w:pPr>
      <w:r w:rsidRPr="00945AE4">
        <w:rPr>
          <w:rFonts w:cstheme="minorHAnsi"/>
          <w:sz w:val="20"/>
          <w:szCs w:val="20"/>
        </w:rPr>
        <w:t>Ai sensi e per gli effetti degli artt. 13 e 14 del Reg. (UE) 2016/679 (Regolamento Generale sulla Protezione dei Dati), dichiaro di essere informato che i dati personali raccolti saranno trattati anche con strumenti informatici, esclusivamente nell’ambito del procedimento per il quale le dichiarazioni vengono rese e che il trattamento sarà svolto nel rispetto dei diritti e delle libertà fondamentali delle persone fisiche. L’interessato è informato altresì di avere il diritto di accesso ai dati personali e di ottenere le informazioni previste ai sensi dell’art. 15 del reg. (UE) 2016/679.</w:t>
      </w:r>
    </w:p>
    <w:p w14:paraId="748FB935" w14:textId="77777777" w:rsidR="005912A4" w:rsidRDefault="005912A4" w:rsidP="00745D29">
      <w:pPr>
        <w:jc w:val="both"/>
        <w:rPr>
          <w:rFonts w:cstheme="minorHAnsi"/>
          <w:sz w:val="20"/>
          <w:szCs w:val="20"/>
        </w:rPr>
      </w:pPr>
    </w:p>
    <w:p w14:paraId="48C1100D" w14:textId="77777777" w:rsidR="005912A4" w:rsidRPr="00945AE4" w:rsidRDefault="005912A4" w:rsidP="00745D29">
      <w:pPr>
        <w:jc w:val="both"/>
        <w:rPr>
          <w:rFonts w:cstheme="minorHAnsi"/>
          <w:sz w:val="20"/>
          <w:szCs w:val="20"/>
        </w:rPr>
      </w:pPr>
    </w:p>
    <w:p w14:paraId="1ADD5A93" w14:textId="77777777" w:rsidR="00745D29" w:rsidRPr="00945AE4" w:rsidRDefault="00745D29" w:rsidP="00745D29">
      <w:pPr>
        <w:jc w:val="both"/>
        <w:rPr>
          <w:rFonts w:cstheme="minorHAnsi"/>
          <w:sz w:val="20"/>
          <w:szCs w:val="20"/>
        </w:rPr>
      </w:pPr>
      <w:r w:rsidRPr="00945AE4">
        <w:rPr>
          <w:rFonts w:cstheme="minorHAnsi"/>
          <w:sz w:val="20"/>
          <w:szCs w:val="20"/>
        </w:rPr>
        <w:lastRenderedPageBreak/>
        <w:t>Luogo e data, ________________________________</w:t>
      </w:r>
    </w:p>
    <w:p w14:paraId="38E873C6" w14:textId="77777777" w:rsidR="00745D29" w:rsidRPr="00945AE4" w:rsidRDefault="00745D29" w:rsidP="00652646">
      <w:pPr>
        <w:ind w:left="2832" w:firstLine="708"/>
        <w:jc w:val="center"/>
        <w:rPr>
          <w:rFonts w:cstheme="minorHAnsi"/>
          <w:sz w:val="20"/>
          <w:szCs w:val="20"/>
        </w:rPr>
      </w:pPr>
      <w:r w:rsidRPr="00945AE4">
        <w:rPr>
          <w:rFonts w:cstheme="minorHAnsi"/>
          <w:sz w:val="20"/>
          <w:szCs w:val="20"/>
        </w:rPr>
        <w:t>Timbro e firma</w:t>
      </w:r>
    </w:p>
    <w:p w14:paraId="48AE3983" w14:textId="77777777" w:rsidR="00745D29" w:rsidRPr="00945AE4" w:rsidRDefault="00745D29" w:rsidP="00745D29">
      <w:pPr>
        <w:jc w:val="both"/>
        <w:rPr>
          <w:rFonts w:cstheme="minorHAnsi"/>
          <w:sz w:val="20"/>
          <w:szCs w:val="20"/>
        </w:rPr>
      </w:pPr>
    </w:p>
    <w:p w14:paraId="00A6F6A7" w14:textId="36DBC90E" w:rsidR="00CE66E7" w:rsidRPr="002C6CA1" w:rsidRDefault="00745D29" w:rsidP="002C6CA1">
      <w:pPr>
        <w:jc w:val="both"/>
        <w:rPr>
          <w:rFonts w:cstheme="minorHAnsi"/>
          <w:sz w:val="20"/>
          <w:szCs w:val="20"/>
        </w:rPr>
      </w:pPr>
      <w:r w:rsidRPr="00945AE4">
        <w:rPr>
          <w:rFonts w:cstheme="minorHAnsi"/>
          <w:sz w:val="20"/>
          <w:szCs w:val="20"/>
        </w:rPr>
        <w:t xml:space="preserve">Ai sensi e per gli effetti dell’art. 38, D.P.R. 445 del 28/12/2000 e </w:t>
      </w:r>
      <w:proofErr w:type="spellStart"/>
      <w:r w:rsidRPr="00945AE4">
        <w:rPr>
          <w:rFonts w:cstheme="minorHAnsi"/>
          <w:sz w:val="20"/>
          <w:szCs w:val="20"/>
        </w:rPr>
        <w:t>ss.mm.ii</w:t>
      </w:r>
      <w:proofErr w:type="spellEnd"/>
      <w:r w:rsidRPr="00945AE4">
        <w:rPr>
          <w:rFonts w:cstheme="minorHAnsi"/>
          <w:sz w:val="20"/>
          <w:szCs w:val="20"/>
        </w:rPr>
        <w:t>., si allega copia del documento di riconoscimento del dichiarante,</w:t>
      </w:r>
      <w:r w:rsidRPr="00745D29">
        <w:rPr>
          <w:rFonts w:cstheme="minorHAnsi"/>
          <w:sz w:val="20"/>
          <w:szCs w:val="20"/>
        </w:rPr>
        <w:t xml:space="preserve"> in corso di validità.</w:t>
      </w:r>
    </w:p>
    <w:sectPr w:rsidR="00CE66E7" w:rsidRPr="002C6CA1" w:rsidSect="002F064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142" w:footer="708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90FFE" w14:textId="77777777" w:rsidR="007A1E76" w:rsidRDefault="007A1E76" w:rsidP="00C54F60">
      <w:pPr>
        <w:spacing w:after="0" w:line="240" w:lineRule="auto"/>
      </w:pPr>
      <w:r>
        <w:separator/>
      </w:r>
    </w:p>
  </w:endnote>
  <w:endnote w:type="continuationSeparator" w:id="0">
    <w:p w14:paraId="587B6646" w14:textId="77777777" w:rsidR="007A1E76" w:rsidRDefault="007A1E76" w:rsidP="00C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220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56AADC" w14:textId="77777777" w:rsidR="002F064B" w:rsidRPr="002F064B" w:rsidRDefault="002F064B">
        <w:pPr>
          <w:pStyle w:val="Pidipagina"/>
          <w:jc w:val="center"/>
          <w:rPr>
            <w:sz w:val="20"/>
            <w:szCs w:val="20"/>
          </w:rPr>
        </w:pPr>
        <w:r w:rsidRPr="002F064B">
          <w:rPr>
            <w:sz w:val="20"/>
            <w:szCs w:val="20"/>
          </w:rPr>
          <w:t>2</w:t>
        </w:r>
      </w:p>
    </w:sdtContent>
  </w:sdt>
  <w:p w14:paraId="16E56EC0" w14:textId="77777777" w:rsidR="00B27CF0" w:rsidRDefault="00B27C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D6A31" w14:textId="77777777" w:rsidR="002F064B" w:rsidRPr="002F064B" w:rsidRDefault="002F064B" w:rsidP="002F064B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3130C" w14:textId="77777777" w:rsidR="007A1E76" w:rsidRDefault="007A1E76" w:rsidP="00C54F60">
      <w:pPr>
        <w:spacing w:after="0" w:line="240" w:lineRule="auto"/>
      </w:pPr>
      <w:r>
        <w:separator/>
      </w:r>
    </w:p>
  </w:footnote>
  <w:footnote w:type="continuationSeparator" w:id="0">
    <w:p w14:paraId="47C789F4" w14:textId="77777777" w:rsidR="007A1E76" w:rsidRDefault="007A1E76" w:rsidP="00C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4E370" w14:textId="54EEFBF3" w:rsidR="00652646" w:rsidRDefault="002A05D4" w:rsidP="002A05D4">
    <w:pPr>
      <w:pStyle w:val="Intestazione"/>
      <w:rPr>
        <w:rFonts w:cstheme="minorHAnsi"/>
        <w:b/>
        <w:color w:val="000000"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="00652646" w:rsidRPr="000E073A">
      <w:rPr>
        <w:rFonts w:cstheme="minorHAnsi"/>
        <w:b/>
        <w:sz w:val="20"/>
        <w:szCs w:val="20"/>
      </w:rPr>
      <w:t xml:space="preserve">Allegato </w:t>
    </w:r>
    <w:r w:rsidR="00652646">
      <w:rPr>
        <w:rFonts w:cstheme="minorHAnsi"/>
        <w:b/>
        <w:sz w:val="20"/>
        <w:szCs w:val="20"/>
      </w:rPr>
      <w:t xml:space="preserve">3 - </w:t>
    </w:r>
    <w:r w:rsidR="00652646">
      <w:rPr>
        <w:rFonts w:cstheme="minorHAnsi"/>
        <w:b/>
        <w:color w:val="000000"/>
        <w:sz w:val="20"/>
        <w:szCs w:val="20"/>
      </w:rPr>
      <w:t>Impegni e Obblighi</w:t>
    </w:r>
  </w:p>
  <w:p w14:paraId="5D1A983D" w14:textId="77777777" w:rsidR="00652646" w:rsidRPr="00B75B80" w:rsidRDefault="00652646" w:rsidP="00652646">
    <w:pPr>
      <w:pStyle w:val="Intestazione"/>
      <w:jc w:val="right"/>
      <w:rPr>
        <w:rFonts w:cstheme="minorHAnsi"/>
        <w:b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8AD7D" w14:textId="605850DB" w:rsidR="002F064B" w:rsidRPr="00B75B80" w:rsidRDefault="00E276AB" w:rsidP="00434F7B">
    <w:pPr>
      <w:pStyle w:val="Intestazione"/>
      <w:jc w:val="right"/>
      <w:rPr>
        <w:rFonts w:cstheme="minorHAnsi"/>
        <w:b/>
        <w:color w:val="000000"/>
        <w:sz w:val="20"/>
        <w:szCs w:val="20"/>
      </w:rPr>
    </w:pPr>
    <w:r w:rsidRPr="000E073A">
      <w:rPr>
        <w:rFonts w:cstheme="minorHAnsi"/>
        <w:b/>
        <w:sz w:val="20"/>
        <w:szCs w:val="20"/>
      </w:rPr>
      <w:t xml:space="preserve">Allegato </w:t>
    </w:r>
    <w:r w:rsidR="00652646">
      <w:rPr>
        <w:rFonts w:cstheme="minorHAnsi"/>
        <w:b/>
        <w:sz w:val="20"/>
        <w:szCs w:val="20"/>
      </w:rPr>
      <w:t>3</w:t>
    </w:r>
    <w:r w:rsidR="00434F7B">
      <w:rPr>
        <w:rFonts w:cstheme="minorHAnsi"/>
        <w:b/>
        <w:sz w:val="20"/>
        <w:szCs w:val="20"/>
      </w:rPr>
      <w:t xml:space="preserve"> - </w:t>
    </w:r>
    <w:r w:rsidR="00B75B80">
      <w:rPr>
        <w:rFonts w:cstheme="minorHAnsi"/>
        <w:b/>
        <w:color w:val="000000"/>
        <w:sz w:val="20"/>
        <w:szCs w:val="20"/>
      </w:rPr>
      <w:t>Impegni</w:t>
    </w:r>
    <w:r>
      <w:rPr>
        <w:rFonts w:cstheme="minorHAnsi"/>
        <w:b/>
        <w:color w:val="000000"/>
        <w:sz w:val="20"/>
        <w:szCs w:val="20"/>
      </w:rPr>
      <w:t xml:space="preserve"> e </w:t>
    </w:r>
    <w:r w:rsidR="00B75B80">
      <w:rPr>
        <w:rFonts w:cstheme="minorHAnsi"/>
        <w:b/>
        <w:color w:val="000000"/>
        <w:sz w:val="20"/>
        <w:szCs w:val="20"/>
      </w:rPr>
      <w:t>Obblighi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2D1B"/>
    <w:multiLevelType w:val="hybridMultilevel"/>
    <w:tmpl w:val="6B32FADE"/>
    <w:lvl w:ilvl="0" w:tplc="6DF493C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2AE"/>
    <w:multiLevelType w:val="hybridMultilevel"/>
    <w:tmpl w:val="1F30BBA6"/>
    <w:lvl w:ilvl="0" w:tplc="89E48918">
      <w:start w:val="1"/>
      <w:numFmt w:val="lowerLetter"/>
      <w:pStyle w:val="Paragrafoelenco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D5EF6"/>
    <w:multiLevelType w:val="hybridMultilevel"/>
    <w:tmpl w:val="F6326F40"/>
    <w:lvl w:ilvl="0" w:tplc="5FDCFEC4">
      <w:start w:val="1"/>
      <w:numFmt w:val="lowerLetter"/>
      <w:lvlText w:val="%1)"/>
      <w:lvlJc w:val="left"/>
      <w:pPr>
        <w:ind w:left="1608" w:hanging="232"/>
      </w:pPr>
      <w:rPr>
        <w:rFonts w:ascii="Calibri" w:eastAsia="Calibri" w:hAnsi="Calibri" w:cs="Calibri" w:hint="default"/>
        <w:w w:val="102"/>
        <w:sz w:val="19"/>
        <w:szCs w:val="19"/>
        <w:lang w:val="it-IT" w:eastAsia="en-US" w:bidi="ar-SA"/>
      </w:rPr>
    </w:lvl>
    <w:lvl w:ilvl="1" w:tplc="6166231A">
      <w:start w:val="1"/>
      <w:numFmt w:val="lowerLetter"/>
      <w:lvlText w:val="%2."/>
      <w:lvlJc w:val="left"/>
      <w:pPr>
        <w:ind w:left="1960" w:hanging="292"/>
      </w:pPr>
      <w:rPr>
        <w:rFonts w:ascii="Calibri" w:eastAsia="Calibri" w:hAnsi="Calibri" w:cs="Calibri" w:hint="default"/>
        <w:color w:val="1C181B"/>
        <w:w w:val="102"/>
        <w:sz w:val="19"/>
        <w:szCs w:val="19"/>
        <w:lang w:val="it-IT" w:eastAsia="en-US" w:bidi="ar-SA"/>
      </w:rPr>
    </w:lvl>
    <w:lvl w:ilvl="2" w:tplc="FDC8AD58">
      <w:numFmt w:val="bullet"/>
      <w:lvlText w:val="•"/>
      <w:lvlJc w:val="left"/>
      <w:pPr>
        <w:ind w:left="2838" w:hanging="292"/>
      </w:pPr>
      <w:rPr>
        <w:rFonts w:hint="default"/>
        <w:lang w:val="it-IT" w:eastAsia="en-US" w:bidi="ar-SA"/>
      </w:rPr>
    </w:lvl>
    <w:lvl w:ilvl="3" w:tplc="891438F6">
      <w:numFmt w:val="bullet"/>
      <w:lvlText w:val="•"/>
      <w:lvlJc w:val="left"/>
      <w:pPr>
        <w:ind w:left="3716" w:hanging="292"/>
      </w:pPr>
      <w:rPr>
        <w:rFonts w:hint="default"/>
        <w:lang w:val="it-IT" w:eastAsia="en-US" w:bidi="ar-SA"/>
      </w:rPr>
    </w:lvl>
    <w:lvl w:ilvl="4" w:tplc="ACC2188E">
      <w:numFmt w:val="bullet"/>
      <w:lvlText w:val="•"/>
      <w:lvlJc w:val="left"/>
      <w:pPr>
        <w:ind w:left="4595" w:hanging="292"/>
      </w:pPr>
      <w:rPr>
        <w:rFonts w:hint="default"/>
        <w:lang w:val="it-IT" w:eastAsia="en-US" w:bidi="ar-SA"/>
      </w:rPr>
    </w:lvl>
    <w:lvl w:ilvl="5" w:tplc="4F12D0D0">
      <w:numFmt w:val="bullet"/>
      <w:lvlText w:val="•"/>
      <w:lvlJc w:val="left"/>
      <w:pPr>
        <w:ind w:left="5473" w:hanging="292"/>
      </w:pPr>
      <w:rPr>
        <w:rFonts w:hint="default"/>
        <w:lang w:val="it-IT" w:eastAsia="en-US" w:bidi="ar-SA"/>
      </w:rPr>
    </w:lvl>
    <w:lvl w:ilvl="6" w:tplc="4A7E2918">
      <w:numFmt w:val="bullet"/>
      <w:lvlText w:val="•"/>
      <w:lvlJc w:val="left"/>
      <w:pPr>
        <w:ind w:left="6351" w:hanging="292"/>
      </w:pPr>
      <w:rPr>
        <w:rFonts w:hint="default"/>
        <w:lang w:val="it-IT" w:eastAsia="en-US" w:bidi="ar-SA"/>
      </w:rPr>
    </w:lvl>
    <w:lvl w:ilvl="7" w:tplc="C5C2333A">
      <w:numFmt w:val="bullet"/>
      <w:lvlText w:val="•"/>
      <w:lvlJc w:val="left"/>
      <w:pPr>
        <w:ind w:left="7230" w:hanging="292"/>
      </w:pPr>
      <w:rPr>
        <w:rFonts w:hint="default"/>
        <w:lang w:val="it-IT" w:eastAsia="en-US" w:bidi="ar-SA"/>
      </w:rPr>
    </w:lvl>
    <w:lvl w:ilvl="8" w:tplc="A4B420B0">
      <w:numFmt w:val="bullet"/>
      <w:lvlText w:val="•"/>
      <w:lvlJc w:val="left"/>
      <w:pPr>
        <w:ind w:left="8108" w:hanging="292"/>
      </w:pPr>
      <w:rPr>
        <w:rFonts w:hint="default"/>
        <w:lang w:val="it-IT" w:eastAsia="en-US" w:bidi="ar-SA"/>
      </w:rPr>
    </w:lvl>
  </w:abstractNum>
  <w:abstractNum w:abstractNumId="4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35E7"/>
    <w:multiLevelType w:val="hybridMultilevel"/>
    <w:tmpl w:val="1CFA2470"/>
    <w:lvl w:ilvl="0" w:tplc="36CCA60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505CA"/>
    <w:multiLevelType w:val="hybridMultilevel"/>
    <w:tmpl w:val="45064740"/>
    <w:lvl w:ilvl="0" w:tplc="C6789226">
      <w:start w:val="1"/>
      <w:numFmt w:val="decimal"/>
      <w:lvlText w:val="%1)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9036A"/>
    <w:multiLevelType w:val="hybridMultilevel"/>
    <w:tmpl w:val="7682BFD6"/>
    <w:lvl w:ilvl="0" w:tplc="2C42628A">
      <w:start w:val="1"/>
      <w:numFmt w:val="decimal"/>
      <w:lvlText w:val="%1)"/>
      <w:lvlJc w:val="left"/>
      <w:pPr>
        <w:ind w:left="701" w:hanging="286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9D543CF6">
      <w:start w:val="1"/>
      <w:numFmt w:val="lowerLetter"/>
      <w:lvlText w:val="%2)"/>
      <w:lvlJc w:val="left"/>
      <w:pPr>
        <w:ind w:left="701" w:hanging="286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2" w:tplc="3BA8FE16">
      <w:numFmt w:val="bullet"/>
      <w:lvlText w:val="•"/>
      <w:lvlJc w:val="left"/>
      <w:pPr>
        <w:ind w:left="2540" w:hanging="286"/>
      </w:pPr>
      <w:rPr>
        <w:rFonts w:hint="default"/>
        <w:lang w:val="it-IT" w:eastAsia="en-US" w:bidi="ar-SA"/>
      </w:rPr>
    </w:lvl>
    <w:lvl w:ilvl="3" w:tplc="15247058">
      <w:numFmt w:val="bullet"/>
      <w:lvlText w:val="•"/>
      <w:lvlJc w:val="left"/>
      <w:pPr>
        <w:ind w:left="3460" w:hanging="286"/>
      </w:pPr>
      <w:rPr>
        <w:rFonts w:hint="default"/>
        <w:lang w:val="it-IT" w:eastAsia="en-US" w:bidi="ar-SA"/>
      </w:rPr>
    </w:lvl>
    <w:lvl w:ilvl="4" w:tplc="4026839E">
      <w:numFmt w:val="bullet"/>
      <w:lvlText w:val="•"/>
      <w:lvlJc w:val="left"/>
      <w:pPr>
        <w:ind w:left="4380" w:hanging="286"/>
      </w:pPr>
      <w:rPr>
        <w:rFonts w:hint="default"/>
        <w:lang w:val="it-IT" w:eastAsia="en-US" w:bidi="ar-SA"/>
      </w:rPr>
    </w:lvl>
    <w:lvl w:ilvl="5" w:tplc="C472DEAA">
      <w:numFmt w:val="bullet"/>
      <w:lvlText w:val="•"/>
      <w:lvlJc w:val="left"/>
      <w:pPr>
        <w:ind w:left="5300" w:hanging="286"/>
      </w:pPr>
      <w:rPr>
        <w:rFonts w:hint="default"/>
        <w:lang w:val="it-IT" w:eastAsia="en-US" w:bidi="ar-SA"/>
      </w:rPr>
    </w:lvl>
    <w:lvl w:ilvl="6" w:tplc="B9B84852">
      <w:numFmt w:val="bullet"/>
      <w:lvlText w:val="•"/>
      <w:lvlJc w:val="left"/>
      <w:pPr>
        <w:ind w:left="6220" w:hanging="286"/>
      </w:pPr>
      <w:rPr>
        <w:rFonts w:hint="default"/>
        <w:lang w:val="it-IT" w:eastAsia="en-US" w:bidi="ar-SA"/>
      </w:rPr>
    </w:lvl>
    <w:lvl w:ilvl="7" w:tplc="C60C6064">
      <w:numFmt w:val="bullet"/>
      <w:lvlText w:val="•"/>
      <w:lvlJc w:val="left"/>
      <w:pPr>
        <w:ind w:left="7140" w:hanging="286"/>
      </w:pPr>
      <w:rPr>
        <w:rFonts w:hint="default"/>
        <w:lang w:val="it-IT" w:eastAsia="en-US" w:bidi="ar-SA"/>
      </w:rPr>
    </w:lvl>
    <w:lvl w:ilvl="8" w:tplc="2F6EE1DE">
      <w:numFmt w:val="bullet"/>
      <w:lvlText w:val="•"/>
      <w:lvlJc w:val="left"/>
      <w:pPr>
        <w:ind w:left="8060" w:hanging="286"/>
      </w:pPr>
      <w:rPr>
        <w:rFonts w:hint="default"/>
        <w:lang w:val="it-IT" w:eastAsia="en-US" w:bidi="ar-SA"/>
      </w:rPr>
    </w:lvl>
  </w:abstractNum>
  <w:abstractNum w:abstractNumId="8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023F3"/>
    <w:multiLevelType w:val="hybridMultilevel"/>
    <w:tmpl w:val="BE4AAE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F60C58"/>
    <w:multiLevelType w:val="hybridMultilevel"/>
    <w:tmpl w:val="F6326F40"/>
    <w:lvl w:ilvl="0" w:tplc="FFFFFFFF">
      <w:start w:val="1"/>
      <w:numFmt w:val="lowerLetter"/>
      <w:lvlText w:val="%1)"/>
      <w:lvlJc w:val="left"/>
      <w:pPr>
        <w:ind w:left="1608" w:hanging="232"/>
      </w:pPr>
      <w:rPr>
        <w:rFonts w:ascii="Calibri" w:eastAsia="Calibri" w:hAnsi="Calibri" w:cs="Calibri" w:hint="default"/>
        <w:w w:val="102"/>
        <w:sz w:val="19"/>
        <w:szCs w:val="19"/>
        <w:lang w:val="it-IT" w:eastAsia="en-US" w:bidi="ar-SA"/>
      </w:rPr>
    </w:lvl>
    <w:lvl w:ilvl="1" w:tplc="FFFFFFFF">
      <w:start w:val="1"/>
      <w:numFmt w:val="lowerLetter"/>
      <w:lvlText w:val="%2."/>
      <w:lvlJc w:val="left"/>
      <w:pPr>
        <w:ind w:left="1960" w:hanging="292"/>
      </w:pPr>
      <w:rPr>
        <w:rFonts w:ascii="Calibri" w:eastAsia="Calibri" w:hAnsi="Calibri" w:cs="Calibri" w:hint="default"/>
        <w:color w:val="1C181B"/>
        <w:w w:val="102"/>
        <w:sz w:val="19"/>
        <w:szCs w:val="19"/>
        <w:lang w:val="it-IT" w:eastAsia="en-US" w:bidi="ar-SA"/>
      </w:rPr>
    </w:lvl>
    <w:lvl w:ilvl="2" w:tplc="FFFFFFFF">
      <w:numFmt w:val="bullet"/>
      <w:lvlText w:val="•"/>
      <w:lvlJc w:val="left"/>
      <w:pPr>
        <w:ind w:left="2838" w:hanging="2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16" w:hanging="2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95" w:hanging="2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73" w:hanging="2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351" w:hanging="2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230" w:hanging="2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8" w:hanging="292"/>
      </w:pPr>
      <w:rPr>
        <w:rFonts w:hint="default"/>
        <w:lang w:val="it-IT" w:eastAsia="en-US" w:bidi="ar-SA"/>
      </w:rPr>
    </w:lvl>
  </w:abstractNum>
  <w:abstractNum w:abstractNumId="13">
    <w:nsid w:val="6DE71278"/>
    <w:multiLevelType w:val="hybridMultilevel"/>
    <w:tmpl w:val="784C6A8E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1AF1EC4"/>
    <w:multiLevelType w:val="hybridMultilevel"/>
    <w:tmpl w:val="D97E58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F6AE6"/>
    <w:multiLevelType w:val="multilevel"/>
    <w:tmpl w:val="7ADA8E94"/>
    <w:lvl w:ilvl="0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1"/>
  </w:num>
  <w:num w:numId="10">
    <w:abstractNumId w:val="1"/>
  </w:num>
  <w:num w:numId="11">
    <w:abstractNumId w:val="9"/>
  </w:num>
  <w:num w:numId="12">
    <w:abstractNumId w:val="8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4"/>
  </w:num>
  <w:num w:numId="24">
    <w:abstractNumId w:val="1"/>
  </w:num>
  <w:num w:numId="2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5"/>
  </w:num>
  <w:num w:numId="35">
    <w:abstractNumId w:val="1"/>
  </w:num>
  <w:num w:numId="36">
    <w:abstractNumId w:val="6"/>
  </w:num>
  <w:num w:numId="37">
    <w:abstractNumId w:val="14"/>
  </w:num>
  <w:num w:numId="38">
    <w:abstractNumId w:val="1"/>
  </w:num>
  <w:num w:numId="39">
    <w:abstractNumId w:val="13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  <w:num w:numId="44">
    <w:abstractNumId w:val="15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3D"/>
    <w:rsid w:val="00022F4D"/>
    <w:rsid w:val="00036FF7"/>
    <w:rsid w:val="000434C5"/>
    <w:rsid w:val="00044E35"/>
    <w:rsid w:val="00051BC6"/>
    <w:rsid w:val="00073605"/>
    <w:rsid w:val="0007672C"/>
    <w:rsid w:val="00087817"/>
    <w:rsid w:val="00090C54"/>
    <w:rsid w:val="00127CD3"/>
    <w:rsid w:val="0019792E"/>
    <w:rsid w:val="001B4185"/>
    <w:rsid w:val="001D0CD9"/>
    <w:rsid w:val="001E0076"/>
    <w:rsid w:val="0020273D"/>
    <w:rsid w:val="00223261"/>
    <w:rsid w:val="00225B4F"/>
    <w:rsid w:val="002269C9"/>
    <w:rsid w:val="00276A5D"/>
    <w:rsid w:val="002A05D4"/>
    <w:rsid w:val="002C2117"/>
    <w:rsid w:val="002C5760"/>
    <w:rsid w:val="002C6CA1"/>
    <w:rsid w:val="002C7F66"/>
    <w:rsid w:val="002D23E9"/>
    <w:rsid w:val="002D7584"/>
    <w:rsid w:val="002E5C97"/>
    <w:rsid w:val="002F064B"/>
    <w:rsid w:val="002F2B7C"/>
    <w:rsid w:val="0031414F"/>
    <w:rsid w:val="00325ECA"/>
    <w:rsid w:val="00345FC8"/>
    <w:rsid w:val="00353D71"/>
    <w:rsid w:val="00355E7A"/>
    <w:rsid w:val="00370717"/>
    <w:rsid w:val="00384979"/>
    <w:rsid w:val="003E27BB"/>
    <w:rsid w:val="00417B74"/>
    <w:rsid w:val="00434F7B"/>
    <w:rsid w:val="00440E51"/>
    <w:rsid w:val="004473BB"/>
    <w:rsid w:val="00452AF8"/>
    <w:rsid w:val="00486FEC"/>
    <w:rsid w:val="004B31B0"/>
    <w:rsid w:val="004B550C"/>
    <w:rsid w:val="004C18EB"/>
    <w:rsid w:val="004C3A3B"/>
    <w:rsid w:val="004D31C3"/>
    <w:rsid w:val="004E3E7C"/>
    <w:rsid w:val="00534E87"/>
    <w:rsid w:val="005527AA"/>
    <w:rsid w:val="005763C0"/>
    <w:rsid w:val="005912A4"/>
    <w:rsid w:val="005C53F0"/>
    <w:rsid w:val="006000D3"/>
    <w:rsid w:val="006047ED"/>
    <w:rsid w:val="00652646"/>
    <w:rsid w:val="00677D8D"/>
    <w:rsid w:val="00684C00"/>
    <w:rsid w:val="00697482"/>
    <w:rsid w:val="006A1B71"/>
    <w:rsid w:val="006C77E2"/>
    <w:rsid w:val="006E3FD6"/>
    <w:rsid w:val="006F3372"/>
    <w:rsid w:val="0072001F"/>
    <w:rsid w:val="0072380E"/>
    <w:rsid w:val="0073531D"/>
    <w:rsid w:val="00736A5E"/>
    <w:rsid w:val="00745D29"/>
    <w:rsid w:val="00750871"/>
    <w:rsid w:val="0075252A"/>
    <w:rsid w:val="00752CA0"/>
    <w:rsid w:val="00787DF6"/>
    <w:rsid w:val="007A1E76"/>
    <w:rsid w:val="007B1FDB"/>
    <w:rsid w:val="007C7C61"/>
    <w:rsid w:val="007D1031"/>
    <w:rsid w:val="00827187"/>
    <w:rsid w:val="008404B1"/>
    <w:rsid w:val="00846933"/>
    <w:rsid w:val="00857C56"/>
    <w:rsid w:val="008B3C6D"/>
    <w:rsid w:val="008D6762"/>
    <w:rsid w:val="008E734C"/>
    <w:rsid w:val="00900C97"/>
    <w:rsid w:val="009262E9"/>
    <w:rsid w:val="00942A93"/>
    <w:rsid w:val="00945AE4"/>
    <w:rsid w:val="00982BFC"/>
    <w:rsid w:val="00A077EC"/>
    <w:rsid w:val="00A13E22"/>
    <w:rsid w:val="00A3043D"/>
    <w:rsid w:val="00A435FC"/>
    <w:rsid w:val="00A71200"/>
    <w:rsid w:val="00A766A9"/>
    <w:rsid w:val="00AF1280"/>
    <w:rsid w:val="00B27CF0"/>
    <w:rsid w:val="00B51BF0"/>
    <w:rsid w:val="00B548E4"/>
    <w:rsid w:val="00B75B80"/>
    <w:rsid w:val="00B939F5"/>
    <w:rsid w:val="00C2113C"/>
    <w:rsid w:val="00C40C0D"/>
    <w:rsid w:val="00C54F60"/>
    <w:rsid w:val="00C7638A"/>
    <w:rsid w:val="00C829D8"/>
    <w:rsid w:val="00CA41D4"/>
    <w:rsid w:val="00CB7169"/>
    <w:rsid w:val="00CC594B"/>
    <w:rsid w:val="00CE0F7B"/>
    <w:rsid w:val="00CE66E7"/>
    <w:rsid w:val="00CF284A"/>
    <w:rsid w:val="00D1455B"/>
    <w:rsid w:val="00D62F2C"/>
    <w:rsid w:val="00D66678"/>
    <w:rsid w:val="00E14BEB"/>
    <w:rsid w:val="00E213E5"/>
    <w:rsid w:val="00E24028"/>
    <w:rsid w:val="00E2583F"/>
    <w:rsid w:val="00E274ED"/>
    <w:rsid w:val="00E276AB"/>
    <w:rsid w:val="00E74C25"/>
    <w:rsid w:val="00E81750"/>
    <w:rsid w:val="00E8183A"/>
    <w:rsid w:val="00E87BF5"/>
    <w:rsid w:val="00EA077C"/>
    <w:rsid w:val="00EC72A5"/>
    <w:rsid w:val="00EE4535"/>
    <w:rsid w:val="00EE4C23"/>
    <w:rsid w:val="00EF258E"/>
    <w:rsid w:val="00F4103B"/>
    <w:rsid w:val="00F442D3"/>
    <w:rsid w:val="00F539FB"/>
    <w:rsid w:val="00F62D3C"/>
    <w:rsid w:val="00F864DB"/>
    <w:rsid w:val="00FA4061"/>
    <w:rsid w:val="00FB6A83"/>
    <w:rsid w:val="00FD3900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0E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A3043D"/>
    <w:pPr>
      <w:numPr>
        <w:numId w:val="1"/>
      </w:numPr>
      <w:spacing w:before="120" w:after="120" w:line="240" w:lineRule="auto"/>
      <w:contextualSpacing/>
      <w:jc w:val="both"/>
    </w:pPr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F60"/>
  </w:style>
  <w:style w:type="paragraph" w:styleId="Pidipagina">
    <w:name w:val="footer"/>
    <w:basedOn w:val="Normale"/>
    <w:link w:val="Pidipagina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F60"/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036FF7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3849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4979"/>
    <w:rPr>
      <w:rFonts w:ascii="Calibri" w:eastAsia="Calibri" w:hAnsi="Calibri" w:cs="Calibri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6CA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00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A3043D"/>
    <w:pPr>
      <w:numPr>
        <w:numId w:val="1"/>
      </w:numPr>
      <w:spacing w:before="120" w:after="120" w:line="240" w:lineRule="auto"/>
      <w:contextualSpacing/>
      <w:jc w:val="both"/>
    </w:pPr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4F60"/>
  </w:style>
  <w:style w:type="paragraph" w:styleId="Pidipagina">
    <w:name w:val="footer"/>
    <w:basedOn w:val="Normale"/>
    <w:link w:val="PidipaginaCarattere"/>
    <w:uiPriority w:val="99"/>
    <w:unhideWhenUsed/>
    <w:rsid w:val="00C54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F60"/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036FF7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3849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4979"/>
    <w:rPr>
      <w:rFonts w:ascii="Calibri" w:eastAsia="Calibri" w:hAnsi="Calibri" w:cs="Calibri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6CA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00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D392A-A98D-48ED-9C08-7C66DC76D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HP</Company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>SOTT. 6.4</dc:subject>
  <dc:creator>Rosalba d'Onghia</dc:creator>
  <cp:lastModifiedBy>r.donghia</cp:lastModifiedBy>
  <cp:revision>67</cp:revision>
  <dcterms:created xsi:type="dcterms:W3CDTF">2022-05-03T09:18:00Z</dcterms:created>
  <dcterms:modified xsi:type="dcterms:W3CDTF">2023-08-02T10:12:00Z</dcterms:modified>
</cp:coreProperties>
</file>